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F0" w:rsidRDefault="006E16A0">
      <w:pPr>
        <w:spacing w:after="0" w:line="259" w:lineRule="auto"/>
        <w:ind w:left="706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p w:rsidR="00F204F0" w:rsidRDefault="006E16A0">
      <w:pPr>
        <w:spacing w:after="0" w:line="216" w:lineRule="auto"/>
        <w:ind w:left="480" w:right="486" w:hanging="480"/>
        <w:jc w:val="left"/>
      </w:pPr>
      <w:r>
        <w:rPr>
          <w:sz w:val="20"/>
        </w:rPr>
        <w:t xml:space="preserve"> </w:t>
      </w:r>
      <w:r>
        <w:rPr>
          <w:sz w:val="72"/>
        </w:rPr>
        <w:t xml:space="preserve">КОНЦЕПЦИЯ РАЗВИТИЯ </w:t>
      </w:r>
    </w:p>
    <w:p w:rsidR="00F204F0" w:rsidRDefault="006E16A0">
      <w:pPr>
        <w:spacing w:after="125" w:line="259" w:lineRule="auto"/>
        <w:ind w:left="134" w:firstLine="0"/>
        <w:jc w:val="left"/>
      </w:pPr>
      <w:r>
        <w:rPr>
          <w:sz w:val="28"/>
        </w:rPr>
        <w:t xml:space="preserve">ОБЩЕРОССИЙСКОЙ ОБЩЕСТВЕННОЙ ОРГАНИЗАЦИИ ИНВАЛИДОВ </w:t>
      </w:r>
    </w:p>
    <w:p w:rsidR="00F204F0" w:rsidRDefault="006E16A0">
      <w:pPr>
        <w:pStyle w:val="1"/>
      </w:pPr>
      <w:r>
        <w:t xml:space="preserve">«ВСЕРОССИЙСКОЕ ОБЩЕСТВО ГЛУХИХ» </w:t>
      </w:r>
    </w:p>
    <w:p w:rsidR="00F204F0" w:rsidRDefault="006E16A0">
      <w:pPr>
        <w:spacing w:after="0" w:line="259" w:lineRule="auto"/>
        <w:ind w:left="10" w:right="6" w:hanging="10"/>
        <w:jc w:val="center"/>
      </w:pPr>
      <w:r>
        <w:rPr>
          <w:sz w:val="28"/>
        </w:rPr>
        <w:t xml:space="preserve">НА ПЕРИОД ДО 2020 ГОДА </w:t>
      </w:r>
    </w:p>
    <w:p w:rsidR="00F204F0" w:rsidRDefault="006E16A0">
      <w:pPr>
        <w:spacing w:after="0" w:line="259" w:lineRule="auto"/>
        <w:ind w:left="76" w:firstLine="0"/>
        <w:jc w:val="center"/>
      </w:pPr>
      <w:r>
        <w:rPr>
          <w:sz w:val="28"/>
        </w:rPr>
        <w:t xml:space="preserve"> </w:t>
      </w:r>
    </w:p>
    <w:p w:rsidR="00F204F0" w:rsidRDefault="006E16A0">
      <w:pPr>
        <w:spacing w:after="0" w:line="259" w:lineRule="auto"/>
        <w:ind w:left="10" w:hanging="10"/>
        <w:jc w:val="center"/>
      </w:pPr>
      <w:r>
        <w:rPr>
          <w:sz w:val="28"/>
        </w:rPr>
        <w:t xml:space="preserve">(новая редакция) </w:t>
      </w:r>
    </w:p>
    <w:p w:rsidR="00F204F0" w:rsidRDefault="006E16A0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  <w:r>
        <w:br w:type="page"/>
      </w:r>
    </w:p>
    <w:p w:rsidR="00F204F0" w:rsidRDefault="006E16A0">
      <w:pPr>
        <w:pStyle w:val="2"/>
        <w:ind w:left="-5"/>
      </w:pPr>
      <w:r>
        <w:lastRenderedPageBreak/>
        <w:t xml:space="preserve">Структура Концепции развития ОООИ ВОГ на период до 2020 года (далее Концепция </w:t>
      </w:r>
      <w:r>
        <w:t xml:space="preserve">ВОГ)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ind w:left="-15" w:firstLine="0"/>
      </w:pPr>
      <w:r>
        <w:t>Раздел 1. Анализ положения ВОГ и актуальность Концепции развития ВОГ</w:t>
      </w:r>
      <w:r>
        <w:rPr>
          <w:b/>
        </w:rP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  <w:bookmarkStart w:id="0" w:name="_GoBack"/>
      <w:bookmarkEnd w:id="0"/>
    </w:p>
    <w:p w:rsidR="00F204F0" w:rsidRDefault="006E16A0">
      <w:pPr>
        <w:ind w:left="706" w:firstLine="0"/>
      </w:pPr>
      <w:r>
        <w:t xml:space="preserve">1.1. Паспорт Концепции развития ВОГ </w:t>
      </w:r>
    </w:p>
    <w:p w:rsidR="00F204F0" w:rsidRDefault="006E16A0">
      <w:pPr>
        <w:ind w:left="706" w:firstLine="0"/>
      </w:pPr>
      <w:r>
        <w:t xml:space="preserve">1.2. История, успехи, существующее положение ВОГ </w:t>
      </w:r>
    </w:p>
    <w:p w:rsidR="00F204F0" w:rsidRDefault="006E16A0">
      <w:pPr>
        <w:ind w:left="706" w:firstLine="0"/>
      </w:pPr>
      <w:r>
        <w:t xml:space="preserve">1.3. Оценка эффективности деятельности ВОГ </w:t>
      </w:r>
    </w:p>
    <w:p w:rsidR="00F204F0" w:rsidRDefault="006E16A0">
      <w:pPr>
        <w:ind w:left="706" w:firstLine="0"/>
      </w:pPr>
      <w:r>
        <w:t>1.4. Оценка эффективности реализации Концепци</w:t>
      </w:r>
      <w:r>
        <w:t xml:space="preserve">и развития ВОГ </w:t>
      </w:r>
    </w:p>
    <w:p w:rsidR="00F204F0" w:rsidRDefault="006E16A0">
      <w:pPr>
        <w:ind w:left="706" w:firstLine="0"/>
      </w:pPr>
      <w:r>
        <w:t xml:space="preserve">1.5. Основной смысл разработки Концепции ВОГ </w:t>
      </w:r>
    </w:p>
    <w:p w:rsidR="00F204F0" w:rsidRDefault="006E16A0">
      <w:pPr>
        <w:ind w:left="1128" w:hanging="422"/>
      </w:pPr>
      <w:r>
        <w:t xml:space="preserve">1.6. Необходимость разработки новой редакции Концепции развития ВОГ. Стратегическое планирование развития ВОГ </w:t>
      </w:r>
    </w:p>
    <w:p w:rsidR="00F204F0" w:rsidRDefault="006E16A0">
      <w:pPr>
        <w:ind w:left="706" w:firstLine="0"/>
      </w:pPr>
      <w:r>
        <w:t xml:space="preserve">1.7. Основные существующие и прогнозируемые проблемы ВОГ </w:t>
      </w:r>
    </w:p>
    <w:p w:rsidR="00F204F0" w:rsidRDefault="006E16A0">
      <w:pPr>
        <w:ind w:left="706" w:firstLine="0"/>
      </w:pPr>
      <w:r>
        <w:t xml:space="preserve">1.8. Участники Концепции </w:t>
      </w:r>
      <w:r>
        <w:t xml:space="preserve">развития ВОГ </w:t>
      </w:r>
    </w:p>
    <w:p w:rsidR="00F204F0" w:rsidRDefault="006E16A0">
      <w:pPr>
        <w:ind w:left="706" w:firstLine="0"/>
      </w:pPr>
      <w:r>
        <w:t>1.9. Партнеры реализации Концепции развития</w:t>
      </w:r>
      <w:r>
        <w:rPr>
          <w:b/>
        </w:rPr>
        <w:t xml:space="preserve"> </w:t>
      </w:r>
      <w:r>
        <w:t xml:space="preserve">ВОГ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ind w:left="-15" w:firstLine="0"/>
      </w:pPr>
      <w:r>
        <w:t xml:space="preserve">Раздел 2. Цели ВОГ </w:t>
      </w:r>
    </w:p>
    <w:p w:rsidR="00F204F0" w:rsidRDefault="006E16A0">
      <w:pPr>
        <w:spacing w:after="0" w:line="259" w:lineRule="auto"/>
        <w:ind w:left="710" w:firstLine="0"/>
        <w:jc w:val="left"/>
      </w:pPr>
      <w:r>
        <w:t xml:space="preserve"> </w:t>
      </w:r>
    </w:p>
    <w:p w:rsidR="00F204F0" w:rsidRDefault="006E16A0">
      <w:pPr>
        <w:ind w:left="710" w:firstLine="0"/>
      </w:pPr>
      <w:r>
        <w:t xml:space="preserve">2.1. Цели ВОГ </w:t>
      </w:r>
    </w:p>
    <w:p w:rsidR="00F204F0" w:rsidRDefault="006E16A0">
      <w:pPr>
        <w:ind w:left="710" w:firstLine="0"/>
      </w:pPr>
      <w:r>
        <w:t xml:space="preserve">2.2. Информирование общества о положении инвалидов по слуху, их правах, потребностях, возможностях, вкладе в жизнь общества </w:t>
      </w:r>
    </w:p>
    <w:p w:rsidR="00F204F0" w:rsidRDefault="006E16A0">
      <w:pPr>
        <w:ind w:left="710" w:firstLine="0"/>
      </w:pPr>
      <w:r>
        <w:t xml:space="preserve">2.3. Деятельность ВОГ по </w:t>
      </w:r>
      <w:r>
        <w:t xml:space="preserve">развитию жестового языка </w:t>
      </w:r>
    </w:p>
    <w:p w:rsidR="00F204F0" w:rsidRDefault="006E16A0">
      <w:pPr>
        <w:ind w:left="710" w:firstLine="0"/>
      </w:pPr>
      <w:r>
        <w:t xml:space="preserve">2.4. Содействие инвалидам по слуху в реализации права на доступность материального окружения, информации и коммуникации: </w:t>
      </w:r>
    </w:p>
    <w:p w:rsidR="00F204F0" w:rsidRDefault="006E16A0">
      <w:pPr>
        <w:tabs>
          <w:tab w:val="center" w:pos="710"/>
          <w:tab w:val="center" w:pos="4310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а) право на доступность материального окружения; </w:t>
      </w:r>
    </w:p>
    <w:p w:rsidR="00F204F0" w:rsidRDefault="006E16A0">
      <w:pPr>
        <w:tabs>
          <w:tab w:val="center" w:pos="710"/>
          <w:tab w:val="center" w:pos="4493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б) право на доступность информации и коммуникации. </w:t>
      </w:r>
    </w:p>
    <w:p w:rsidR="00F204F0" w:rsidRDefault="006E16A0">
      <w:pPr>
        <w:ind w:left="710" w:firstLine="0"/>
      </w:pPr>
      <w:r>
        <w:t xml:space="preserve">2.5. Содействие инвалидам по слуху и членам их семей в получении медицинского обслуживания, лекарственного обеспечения </w:t>
      </w:r>
    </w:p>
    <w:p w:rsidR="00F204F0" w:rsidRDefault="006E16A0">
      <w:pPr>
        <w:spacing w:after="4" w:line="249" w:lineRule="auto"/>
        <w:ind w:left="720" w:hanging="10"/>
        <w:jc w:val="left"/>
      </w:pPr>
      <w:r>
        <w:t>2.6. Содействие инвалидам по слуху и членам их семей в получении реабилитационных мероприятий, технических средств реабилитации и  услуг</w:t>
      </w:r>
      <w:r>
        <w:t xml:space="preserve"> 2.7. Содействие инвалидам по слуху в реализации права на получение качественного образования </w:t>
      </w:r>
    </w:p>
    <w:p w:rsidR="00F204F0" w:rsidRDefault="006E16A0">
      <w:pPr>
        <w:spacing w:after="4" w:line="249" w:lineRule="auto"/>
        <w:ind w:left="720" w:hanging="10"/>
        <w:jc w:val="left"/>
      </w:pPr>
      <w:r>
        <w:t>2.8. Содействие инвалидам по слуху в реализации права на труд и занятость 2.9. Содействие инвалидам по слуху в реализации права на предоставление социального обе</w:t>
      </w:r>
      <w:r>
        <w:t xml:space="preserve">спечения и поддержание их доходов </w:t>
      </w:r>
    </w:p>
    <w:p w:rsidR="00F204F0" w:rsidRDefault="006E16A0">
      <w:pPr>
        <w:spacing w:after="4" w:line="249" w:lineRule="auto"/>
        <w:ind w:left="720" w:right="549" w:hanging="10"/>
        <w:jc w:val="left"/>
      </w:pPr>
      <w:r>
        <w:t xml:space="preserve">2.10. Содействие инвалидам по слуху в реализации права на участие в культурной жизни, на равные возможности для отдыха и занятий спортом, пропаганда здорового образа жизни, работа с молодежью:  </w:t>
      </w:r>
      <w:r>
        <w:tab/>
        <w:t>а) право на участие в куль</w:t>
      </w:r>
      <w:r>
        <w:t xml:space="preserve">турной жизни; </w:t>
      </w:r>
    </w:p>
    <w:p w:rsidR="00F204F0" w:rsidRDefault="006E16A0">
      <w:pPr>
        <w:spacing w:after="4" w:line="249" w:lineRule="auto"/>
        <w:ind w:left="720" w:right="957" w:hanging="10"/>
        <w:jc w:val="left"/>
      </w:pPr>
      <w:r>
        <w:t xml:space="preserve"> </w:t>
      </w:r>
      <w:r>
        <w:tab/>
        <w:t xml:space="preserve">б) право на равные возможности для отдыха и занятий спортом, пропаганда здорового образа жизни;  </w:t>
      </w:r>
      <w:r>
        <w:tab/>
        <w:t xml:space="preserve">в) работа с молодежью. </w:t>
      </w:r>
    </w:p>
    <w:p w:rsidR="00F204F0" w:rsidRDefault="006E16A0">
      <w:pPr>
        <w:ind w:left="710" w:firstLine="0"/>
      </w:pPr>
      <w:r>
        <w:t xml:space="preserve">2.11. Содействие инвалидам по слуху в реализации иных прав и свобод, включая </w:t>
      </w:r>
    </w:p>
    <w:p w:rsidR="00F204F0" w:rsidRDefault="006E16A0">
      <w:pPr>
        <w:ind w:left="1416" w:firstLine="0"/>
      </w:pPr>
      <w:r>
        <w:t xml:space="preserve">а) право на юридическую защиту; </w:t>
      </w:r>
    </w:p>
    <w:p w:rsidR="00F204F0" w:rsidRDefault="006E16A0">
      <w:pPr>
        <w:ind w:left="1416" w:firstLine="0"/>
      </w:pPr>
      <w:r>
        <w:t xml:space="preserve">б)  </w:t>
      </w:r>
      <w:r>
        <w:t xml:space="preserve">право на равенство и недискриминацию; </w:t>
      </w:r>
    </w:p>
    <w:p w:rsidR="00F204F0" w:rsidRDefault="006E16A0">
      <w:pPr>
        <w:ind w:left="1416" w:firstLine="0"/>
      </w:pPr>
      <w:r>
        <w:t xml:space="preserve">в)  право на доступ к правосудию; </w:t>
      </w:r>
    </w:p>
    <w:p w:rsidR="00F204F0" w:rsidRDefault="006E16A0">
      <w:pPr>
        <w:ind w:left="1416" w:firstLine="0"/>
      </w:pPr>
      <w:r>
        <w:t xml:space="preserve">г)  право на равенство перед законом; </w:t>
      </w:r>
    </w:p>
    <w:p w:rsidR="00F204F0" w:rsidRDefault="006E16A0">
      <w:pPr>
        <w:ind w:left="1416" w:firstLine="0"/>
      </w:pPr>
      <w:r>
        <w:t xml:space="preserve">д)  право на семейную жизнь и свободу личности; </w:t>
      </w:r>
    </w:p>
    <w:p w:rsidR="00F204F0" w:rsidRDefault="006E16A0">
      <w:pPr>
        <w:ind w:left="1416" w:firstLine="0"/>
      </w:pPr>
      <w:r>
        <w:t xml:space="preserve">е)  право на участие в общественной и политической жизни; </w:t>
      </w:r>
    </w:p>
    <w:p w:rsidR="00F204F0" w:rsidRDefault="006E16A0">
      <w:pPr>
        <w:ind w:left="1416" w:firstLine="0"/>
      </w:pPr>
      <w:r>
        <w:t>ж) право на участие в религиозной ж</w:t>
      </w:r>
      <w:r>
        <w:t xml:space="preserve">изни;  </w:t>
      </w:r>
    </w:p>
    <w:p w:rsidR="00F204F0" w:rsidRDefault="006E16A0">
      <w:pPr>
        <w:ind w:left="710" w:firstLine="0"/>
      </w:pPr>
      <w:r>
        <w:lastRenderedPageBreak/>
        <w:t xml:space="preserve">2.12.  Международное сотрудничество.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ind w:left="-15" w:firstLine="0"/>
      </w:pPr>
      <w:r>
        <w:t xml:space="preserve">Раздел 3. Безопасность ВОГ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spacing w:after="4" w:line="249" w:lineRule="auto"/>
        <w:ind w:left="716" w:right="4145" w:hanging="10"/>
        <w:jc w:val="left"/>
      </w:pPr>
      <w:r>
        <w:t xml:space="preserve">3.1. Организационная безопасность ВОГ 3.2. Экономическая безопасность ВОГ 3.3. Юридическая безопасность ВОГ. </w:t>
      </w:r>
    </w:p>
    <w:p w:rsidR="00F204F0" w:rsidRDefault="006E16A0">
      <w:pPr>
        <w:spacing w:after="0" w:line="259" w:lineRule="auto"/>
        <w:ind w:left="706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br w:type="page"/>
      </w:r>
    </w:p>
    <w:p w:rsidR="00F204F0" w:rsidRDefault="006E16A0">
      <w:pPr>
        <w:spacing w:after="11" w:line="249" w:lineRule="auto"/>
        <w:ind w:left="-5" w:hanging="10"/>
      </w:pPr>
      <w:r>
        <w:rPr>
          <w:b/>
        </w:rPr>
        <w:lastRenderedPageBreak/>
        <w:t>Раздел 1. Анализ положения ВОГ и актуальность Концепции р</w:t>
      </w:r>
      <w:r>
        <w:rPr>
          <w:b/>
        </w:rPr>
        <w:t xml:space="preserve">азвития ВОГ </w:t>
      </w:r>
    </w:p>
    <w:p w:rsidR="00F204F0" w:rsidRDefault="006E16A0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F204F0" w:rsidRDefault="006E16A0">
      <w:pPr>
        <w:pStyle w:val="2"/>
        <w:ind w:left="-5"/>
      </w:pPr>
      <w:r>
        <w:t xml:space="preserve">1.1. Паспорт Концепции развития ВОГ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10680" w:type="dxa"/>
        <w:tblInd w:w="-427" w:type="dxa"/>
        <w:tblCellMar>
          <w:top w:w="3" w:type="dxa"/>
          <w:left w:w="5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800"/>
        <w:gridCol w:w="5280"/>
        <w:gridCol w:w="3600"/>
      </w:tblGrid>
      <w:tr w:rsidR="00F204F0">
        <w:trPr>
          <w:trHeight w:val="6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Наименование программного документа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Концепция развития ВОГ на период до 2020 года </w:t>
            </w:r>
          </w:p>
        </w:tc>
      </w:tr>
      <w:tr w:rsidR="00F204F0">
        <w:trPr>
          <w:trHeight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204F0">
        <w:trPr>
          <w:trHeight w:val="145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Этапы разработки программного документа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Решение о разработке программного документа </w:t>
            </w:r>
          </w:p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204F0" w:rsidRDefault="006E16A0">
            <w:pPr>
              <w:spacing w:after="0" w:line="259" w:lineRule="auto"/>
              <w:ind w:left="5" w:right="9" w:firstLine="0"/>
            </w:pPr>
            <w:r>
              <w:rPr>
                <w:sz w:val="18"/>
              </w:rPr>
              <w:t xml:space="preserve">Решение о внесении </w:t>
            </w:r>
            <w:r>
              <w:rPr>
                <w:sz w:val="18"/>
              </w:rPr>
              <w:t xml:space="preserve">изменений и дополнений в Концепцию и утверждении новой структуры Концепции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36" w:lineRule="auto"/>
              <w:ind w:left="5" w:right="58" w:firstLine="0"/>
            </w:pPr>
            <w:r>
              <w:rPr>
                <w:sz w:val="18"/>
              </w:rPr>
              <w:t xml:space="preserve">Постановление Центрального правления ВОГ  от 26.03.2006 г. </w:t>
            </w:r>
          </w:p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204F0" w:rsidRDefault="006E16A0">
            <w:pPr>
              <w:spacing w:after="0" w:line="259" w:lineRule="auto"/>
              <w:ind w:left="5" w:right="58" w:firstLine="0"/>
            </w:pPr>
            <w:r>
              <w:rPr>
                <w:sz w:val="18"/>
              </w:rPr>
              <w:t xml:space="preserve">Постановление Центрального правления ВОГ  от 08.02.2011 г. </w:t>
            </w:r>
          </w:p>
        </w:tc>
      </w:tr>
      <w:tr w:rsidR="00F204F0">
        <w:trPr>
          <w:trHeight w:val="4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Предложения по структуре и содержанию программного </w:t>
            </w:r>
            <w:r>
              <w:rPr>
                <w:sz w:val="18"/>
              </w:rPr>
              <w:t xml:space="preserve">документа ВОГ от региональных отделений ВОГ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204F0">
        <w:trPr>
          <w:trHeight w:val="6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Утверждение структуры новой редакции Концепции развития ВОГ на период до 2020 года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right="57" w:firstLine="0"/>
              <w:jc w:val="left"/>
            </w:pPr>
            <w:r>
              <w:rPr>
                <w:sz w:val="18"/>
              </w:rPr>
              <w:t xml:space="preserve">Постановления Центрального правления ВОГ  от 12.04.2011 г. и от 26.05.2011 г. </w:t>
            </w:r>
          </w:p>
        </w:tc>
      </w:tr>
      <w:tr w:rsidR="00F204F0">
        <w:trPr>
          <w:trHeight w:val="4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Утверждение Концепции развития ВОГ на </w:t>
            </w:r>
            <w:r>
              <w:rPr>
                <w:sz w:val="18"/>
              </w:rPr>
              <w:t xml:space="preserve">период до 2020 года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Постановление Съезда ВОГ от 13.10.2011 г. </w:t>
            </w:r>
          </w:p>
        </w:tc>
      </w:tr>
      <w:tr w:rsidR="00F204F0">
        <w:trPr>
          <w:trHeight w:val="6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Участие РО ВОГ в разработке и содействии в реализации  государственных региональных и муниципальных программ по направлениям деятельности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Регулярно, по согласованию сторон </w:t>
            </w:r>
          </w:p>
        </w:tc>
      </w:tr>
      <w:tr w:rsidR="00F204F0">
        <w:trPr>
          <w:trHeight w:val="4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Разработка </w:t>
            </w:r>
            <w:r>
              <w:rPr>
                <w:sz w:val="18"/>
              </w:rPr>
              <w:t xml:space="preserve">программ РО ВОГ по направлениям деятельности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Март 2012 года </w:t>
            </w:r>
          </w:p>
        </w:tc>
      </w:tr>
      <w:tr w:rsidR="00F204F0">
        <w:trPr>
          <w:trHeight w:val="4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Участие ВОГ в разработке и содействии в реализации государственных программ по направлениям деятельности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Регулярно, по согласованию сторон  </w:t>
            </w:r>
          </w:p>
        </w:tc>
      </w:tr>
      <w:tr w:rsidR="00F204F0">
        <w:trPr>
          <w:trHeight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Разработка программ ВОГ по направлениям </w:t>
            </w:r>
            <w:r>
              <w:rPr>
                <w:sz w:val="18"/>
              </w:rPr>
              <w:t xml:space="preserve">деятельности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Май 2012 года    </w:t>
            </w:r>
          </w:p>
        </w:tc>
      </w:tr>
      <w:tr w:rsidR="00F204F0">
        <w:trPr>
          <w:trHeight w:val="4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Утверждение программ РО ВОГ по направлениям деятельности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Май 2012 года </w:t>
            </w:r>
          </w:p>
        </w:tc>
      </w:tr>
      <w:tr w:rsidR="00F204F0">
        <w:trPr>
          <w:trHeight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Утверждение программ ВОГ по направлениям деятельности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Июнь 2012 года </w:t>
            </w:r>
          </w:p>
        </w:tc>
      </w:tr>
      <w:tr w:rsidR="00F204F0">
        <w:trPr>
          <w:trHeight w:val="145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36" w:lineRule="auto"/>
              <w:ind w:left="5" w:firstLine="0"/>
              <w:jc w:val="left"/>
            </w:pPr>
            <w:r>
              <w:rPr>
                <w:sz w:val="18"/>
              </w:rPr>
              <w:t xml:space="preserve">Разработка и подписание документов (договоров, соглашений, пр.) о </w:t>
            </w:r>
            <w:r>
              <w:rPr>
                <w:sz w:val="18"/>
              </w:rPr>
              <w:t xml:space="preserve">социальном партнерстве РО ВОГ с региональными государственными органами, учреждениями, организациями, муниципальными образованиями, неправительственными организациями. </w:t>
            </w:r>
          </w:p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Периодическое представление в электронном виде </w:t>
            </w:r>
          </w:p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(электронных копий) договоров в адрес А</w:t>
            </w:r>
            <w:r>
              <w:rPr>
                <w:sz w:val="18"/>
              </w:rPr>
              <w:t xml:space="preserve">П ВОГ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Регулярно, по согласованию сторон </w:t>
            </w:r>
          </w:p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18"/>
              </w:rPr>
              <w:t xml:space="preserve"> </w:t>
            </w:r>
          </w:p>
        </w:tc>
      </w:tr>
      <w:tr w:rsidR="00F204F0">
        <w:trPr>
          <w:trHeight w:val="124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36" w:lineRule="auto"/>
              <w:ind w:left="5" w:firstLine="0"/>
              <w:jc w:val="left"/>
            </w:pPr>
            <w:r>
              <w:rPr>
                <w:sz w:val="18"/>
              </w:rPr>
              <w:t xml:space="preserve">Разработка и подписание документов (договоров, соглашений, пр.) о социальном партнерстве ВОГ с федеральными государственными органами, учреждениями, организациями, неправительственными организациями. </w:t>
            </w:r>
          </w:p>
          <w:p w:rsidR="00F204F0" w:rsidRDefault="006E16A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Периодическое представление в электронном виде (электронных копий) договоров в адрес АП ВОГ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Регулярно, по согласованию сторон  </w:t>
            </w:r>
          </w:p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204F0">
        <w:trPr>
          <w:trHeight w:val="4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Завершение разработки и утверждение программного документа ВОГ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Октябрь 2012 года                   </w:t>
            </w:r>
          </w:p>
        </w:tc>
      </w:tr>
      <w:tr w:rsidR="00F204F0">
        <w:trPr>
          <w:trHeight w:val="4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Корректировка </w:t>
            </w:r>
            <w:r>
              <w:rPr>
                <w:sz w:val="18"/>
              </w:rPr>
              <w:t xml:space="preserve">программ РО ВОГ по направлениям деятельности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2016 год </w:t>
            </w:r>
          </w:p>
        </w:tc>
      </w:tr>
      <w:tr w:rsidR="00F204F0">
        <w:trPr>
          <w:trHeight w:val="4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Корректировка программ ВОГ по направлениям деятельности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2016 год </w:t>
            </w:r>
          </w:p>
        </w:tc>
      </w:tr>
      <w:tr w:rsidR="00F204F0">
        <w:trPr>
          <w:trHeight w:val="8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right="45" w:firstLine="0"/>
              <w:jc w:val="left"/>
            </w:pPr>
            <w:r>
              <w:rPr>
                <w:sz w:val="18"/>
              </w:rPr>
              <w:t xml:space="preserve">Корректировка документов (договоров, соглашений, пр.) о социальном партнерстве РО ВОГ с региональными государственными </w:t>
            </w:r>
            <w:r>
              <w:rPr>
                <w:sz w:val="18"/>
              </w:rPr>
              <w:t xml:space="preserve">органами, учреждениями, организациями, неправительственными организациями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Регулярно, по согласованию сторон </w:t>
            </w:r>
          </w:p>
        </w:tc>
      </w:tr>
      <w:tr w:rsidR="00F204F0">
        <w:trPr>
          <w:trHeight w:val="104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right="309" w:firstLine="0"/>
            </w:pPr>
            <w:r>
              <w:rPr>
                <w:sz w:val="18"/>
              </w:rPr>
              <w:t xml:space="preserve">Корректировка документов (договоров, соглашений, пр.) о социальном партнерстве ВОГ с федеральными государственными органами, учреждениями, </w:t>
            </w:r>
            <w:r>
              <w:rPr>
                <w:sz w:val="18"/>
              </w:rPr>
              <w:t xml:space="preserve">организациями, муниципальными образованиями, неправительственными организациями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Регулярно, по согласованию сторон  </w:t>
            </w:r>
          </w:p>
        </w:tc>
      </w:tr>
      <w:tr w:rsidR="00F204F0">
        <w:trPr>
          <w:trHeight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204F0">
        <w:trPr>
          <w:trHeight w:val="6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lastRenderedPageBreak/>
              <w:t xml:space="preserve">Срок реализации программного документа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До 2020 года </w:t>
            </w:r>
          </w:p>
        </w:tc>
      </w:tr>
      <w:tr w:rsidR="00F204F0">
        <w:trPr>
          <w:trHeight w:val="22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204F0">
        <w:trPr>
          <w:trHeight w:val="22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Разработчики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tabs>
                <w:tab w:val="center" w:pos="359"/>
                <w:tab w:val="center" w:pos="1912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Центральное правление ВОГ </w:t>
            </w:r>
          </w:p>
        </w:tc>
      </w:tr>
    </w:tbl>
    <w:p w:rsidR="00F204F0" w:rsidRDefault="00F204F0">
      <w:pPr>
        <w:spacing w:after="0" w:line="259" w:lineRule="auto"/>
        <w:ind w:left="-1133" w:right="10773" w:firstLine="0"/>
        <w:jc w:val="left"/>
      </w:pPr>
    </w:p>
    <w:tbl>
      <w:tblPr>
        <w:tblStyle w:val="TableGrid"/>
        <w:tblW w:w="10680" w:type="dxa"/>
        <w:tblInd w:w="-427" w:type="dxa"/>
        <w:tblCellMar>
          <w:top w:w="3" w:type="dxa"/>
          <w:left w:w="53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1800"/>
        <w:gridCol w:w="5280"/>
        <w:gridCol w:w="3600"/>
      </w:tblGrid>
      <w:tr w:rsidR="00F204F0">
        <w:trPr>
          <w:trHeight w:val="6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программного </w:t>
            </w:r>
            <w:r>
              <w:rPr>
                <w:sz w:val="18"/>
              </w:rPr>
              <w:t xml:space="preserve">документа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numPr>
                <w:ilvl w:val="0"/>
                <w:numId w:val="67"/>
              </w:numPr>
              <w:spacing w:after="0" w:line="259" w:lineRule="auto"/>
              <w:ind w:hanging="360"/>
              <w:jc w:val="left"/>
            </w:pPr>
            <w:r>
              <w:rPr>
                <w:sz w:val="18"/>
              </w:rPr>
              <w:t xml:space="preserve">Аппарат Президента ВОГ </w:t>
            </w:r>
          </w:p>
          <w:p w:rsidR="00F204F0" w:rsidRDefault="006E16A0">
            <w:pPr>
              <w:numPr>
                <w:ilvl w:val="0"/>
                <w:numId w:val="67"/>
              </w:numPr>
              <w:spacing w:after="0" w:line="259" w:lineRule="auto"/>
              <w:ind w:hanging="360"/>
              <w:jc w:val="left"/>
            </w:pPr>
            <w:r>
              <w:rPr>
                <w:sz w:val="18"/>
              </w:rPr>
              <w:t xml:space="preserve">Региональные отделения ВОГ </w:t>
            </w:r>
          </w:p>
          <w:p w:rsidR="00F204F0" w:rsidRDefault="006E16A0">
            <w:pPr>
              <w:numPr>
                <w:ilvl w:val="0"/>
                <w:numId w:val="67"/>
              </w:numPr>
              <w:spacing w:after="0" w:line="259" w:lineRule="auto"/>
              <w:ind w:hanging="360"/>
              <w:jc w:val="left"/>
            </w:pPr>
            <w:r>
              <w:rPr>
                <w:sz w:val="18"/>
              </w:rPr>
              <w:t xml:space="preserve">Местные отделения ВОГ </w:t>
            </w:r>
          </w:p>
        </w:tc>
      </w:tr>
      <w:tr w:rsidR="00F204F0">
        <w:trPr>
          <w:trHeight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36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204F0">
        <w:trPr>
          <w:trHeight w:val="524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Состав программного документа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numPr>
                <w:ilvl w:val="0"/>
                <w:numId w:val="68"/>
              </w:numPr>
              <w:spacing w:after="21" w:line="243" w:lineRule="auto"/>
              <w:ind w:hanging="360"/>
            </w:pPr>
            <w:r>
              <w:rPr>
                <w:sz w:val="18"/>
              </w:rPr>
              <w:t>Концепция развития ВОГ на период до 2020 года</w:t>
            </w:r>
            <w:r>
              <w:rPr>
                <w:b/>
                <w:sz w:val="18"/>
              </w:rPr>
              <w:t xml:space="preserve"> </w:t>
            </w:r>
          </w:p>
          <w:p w:rsidR="00F204F0" w:rsidRDefault="006E16A0">
            <w:pPr>
              <w:numPr>
                <w:ilvl w:val="0"/>
                <w:numId w:val="68"/>
              </w:numPr>
              <w:spacing w:after="22" w:line="242" w:lineRule="auto"/>
              <w:ind w:hanging="360"/>
            </w:pPr>
            <w:r>
              <w:rPr>
                <w:sz w:val="18"/>
              </w:rPr>
              <w:t xml:space="preserve">Целевые программы по направлениям деятельности ВОГ </w:t>
            </w:r>
          </w:p>
          <w:p w:rsidR="00F204F0" w:rsidRDefault="006E16A0">
            <w:pPr>
              <w:numPr>
                <w:ilvl w:val="0"/>
                <w:numId w:val="68"/>
              </w:numPr>
              <w:spacing w:after="21" w:line="243" w:lineRule="auto"/>
              <w:ind w:hanging="360"/>
            </w:pPr>
            <w:r>
              <w:rPr>
                <w:sz w:val="18"/>
              </w:rPr>
              <w:t xml:space="preserve">Программы по направлениям </w:t>
            </w:r>
            <w:r>
              <w:rPr>
                <w:sz w:val="18"/>
              </w:rPr>
              <w:t xml:space="preserve">деятельности РО ВОГ </w:t>
            </w:r>
          </w:p>
          <w:p w:rsidR="00F204F0" w:rsidRDefault="006E16A0">
            <w:pPr>
              <w:numPr>
                <w:ilvl w:val="0"/>
                <w:numId w:val="68"/>
              </w:numPr>
              <w:spacing w:after="0" w:line="240" w:lineRule="auto"/>
              <w:ind w:hanging="360"/>
            </w:pPr>
            <w:r>
              <w:rPr>
                <w:sz w:val="18"/>
              </w:rPr>
              <w:t xml:space="preserve">Документы (договора, соглашения, пр.) о социальном партнерстве ВОГ с федеральными  </w:t>
            </w:r>
          </w:p>
          <w:p w:rsidR="00F204F0" w:rsidRDefault="006E16A0">
            <w:pPr>
              <w:spacing w:after="27" w:line="236" w:lineRule="auto"/>
              <w:ind w:left="677" w:firstLine="0"/>
              <w:jc w:val="left"/>
            </w:pPr>
            <w:r>
              <w:rPr>
                <w:sz w:val="18"/>
              </w:rPr>
              <w:t xml:space="preserve">государственными органами, учреждениями, организациями, неправительственными организациями </w:t>
            </w:r>
          </w:p>
          <w:p w:rsidR="00F204F0" w:rsidRDefault="006E16A0">
            <w:pPr>
              <w:numPr>
                <w:ilvl w:val="0"/>
                <w:numId w:val="68"/>
              </w:numPr>
              <w:spacing w:after="0" w:line="259" w:lineRule="auto"/>
              <w:ind w:hanging="360"/>
            </w:pPr>
            <w:r>
              <w:rPr>
                <w:sz w:val="18"/>
              </w:rPr>
              <w:t xml:space="preserve">Документы (договора, соглашения, пр.) о социальном </w:t>
            </w:r>
            <w:r>
              <w:rPr>
                <w:sz w:val="18"/>
              </w:rPr>
              <w:t xml:space="preserve">партнерстве РО ВОГ с региональными  государственными органами, учреждениями, организациями, муниципальными образованиями, неправительственными организациями </w:t>
            </w:r>
          </w:p>
        </w:tc>
      </w:tr>
      <w:tr w:rsidR="00F204F0">
        <w:trPr>
          <w:trHeight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204F0">
        <w:trPr>
          <w:trHeight w:val="104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Сроки реализации программ по направлениям деятельности ВОГ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39" w:lineRule="auto"/>
              <w:ind w:left="5" w:firstLine="0"/>
              <w:jc w:val="left"/>
            </w:pPr>
            <w:r>
              <w:rPr>
                <w:sz w:val="18"/>
              </w:rPr>
              <w:t xml:space="preserve">Определяется разработчиками </w:t>
            </w:r>
            <w:r>
              <w:rPr>
                <w:sz w:val="18"/>
              </w:rPr>
              <w:t xml:space="preserve">программ, утверждается Центральным правлением ВОГ </w:t>
            </w:r>
          </w:p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204F0">
        <w:trPr>
          <w:trHeight w:val="104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Сроки реализации программ по направлениям деятельности РО ВОГ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right="270" w:firstLine="0"/>
            </w:pPr>
            <w:r>
              <w:rPr>
                <w:sz w:val="18"/>
              </w:rPr>
              <w:t xml:space="preserve">Определяется разработчиками программ, утверждается правлениями РО ВОГ по согласованию с ЦП ВОГ </w:t>
            </w:r>
          </w:p>
        </w:tc>
      </w:tr>
      <w:tr w:rsidR="00F204F0">
        <w:trPr>
          <w:trHeight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204F0">
        <w:trPr>
          <w:trHeight w:val="8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Срок реализации документов о </w:t>
            </w:r>
            <w:r>
              <w:rPr>
                <w:sz w:val="18"/>
              </w:rPr>
              <w:t xml:space="preserve">социальном партнерстве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Определяется сторонами </w:t>
            </w:r>
          </w:p>
        </w:tc>
      </w:tr>
      <w:tr w:rsidR="00F204F0">
        <w:trPr>
          <w:trHeight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204F0">
        <w:trPr>
          <w:trHeight w:val="20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Механизм реализации программного документа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Определяются программами по направлениям деятельности ВОГ и РО ВОГ, документами (договорами, соглашениями, пр.) о социальном партнерстве ВОГ и РО ВОГ с </w:t>
            </w:r>
            <w:r>
              <w:rPr>
                <w:sz w:val="18"/>
              </w:rPr>
              <w:t xml:space="preserve">федеральными и региональными государственными органами, учреждениями, организациями, муниципальными образованиями, неправительственными организациями </w:t>
            </w:r>
          </w:p>
        </w:tc>
      </w:tr>
      <w:tr w:rsidR="00F204F0">
        <w:trPr>
          <w:trHeight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204F0">
        <w:trPr>
          <w:trHeight w:val="4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Источники финансирования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Разработка, корректировка и реализация программного документа ВОГ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Бюджет ВОГ </w:t>
            </w:r>
          </w:p>
        </w:tc>
      </w:tr>
      <w:tr w:rsidR="00F204F0">
        <w:trPr>
          <w:trHeight w:val="4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Разработка корректировка и реализация программ ВОГ по направлениям деятельности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Бюджет ВОГ, бюджет РФ, привлеченные средства </w:t>
            </w:r>
          </w:p>
        </w:tc>
      </w:tr>
      <w:tr w:rsidR="00F204F0">
        <w:trPr>
          <w:trHeight w:val="4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Разработка корректировка и реализация программ РО ВОГ по направлениям деятельности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Бюджеты РО ВОГ, бюджеты </w:t>
            </w:r>
            <w:r>
              <w:rPr>
                <w:sz w:val="18"/>
              </w:rPr>
              <w:t xml:space="preserve">субъектов РФ, привлеченные средства </w:t>
            </w:r>
          </w:p>
        </w:tc>
      </w:tr>
      <w:tr w:rsidR="00F204F0">
        <w:trPr>
          <w:trHeight w:val="8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Разработка и реализация документов (договоров, соглашений, пр.) о социальном партнерстве ВОГ с федеральными государственными органами, учреждениями, организациями, неправительственными организациями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5" w:line="236" w:lineRule="auto"/>
              <w:ind w:left="5" w:firstLine="0"/>
              <w:jc w:val="left"/>
            </w:pPr>
            <w:r>
              <w:rPr>
                <w:sz w:val="18"/>
              </w:rPr>
              <w:t>Бюджет ВОГ, бюдж</w:t>
            </w:r>
            <w:r>
              <w:rPr>
                <w:sz w:val="18"/>
              </w:rPr>
              <w:t xml:space="preserve">ет РФ, средства партнеров, привлеченные средства </w:t>
            </w:r>
          </w:p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204F0">
        <w:trPr>
          <w:trHeight w:val="4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Разработка и реализация  документов (договоров, соглашений, пр.) о социальном партнерстве РО ВОГ с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Бюджеты РО ВОГ, бюджеты субъектов РФ, бюджеты муниципальных </w:t>
            </w:r>
          </w:p>
        </w:tc>
      </w:tr>
    </w:tbl>
    <w:p w:rsidR="00F204F0" w:rsidRDefault="00F204F0">
      <w:pPr>
        <w:spacing w:after="0" w:line="259" w:lineRule="auto"/>
        <w:ind w:left="-1133" w:right="10773" w:firstLine="0"/>
        <w:jc w:val="left"/>
      </w:pPr>
    </w:p>
    <w:tbl>
      <w:tblPr>
        <w:tblStyle w:val="TableGrid"/>
        <w:tblW w:w="10680" w:type="dxa"/>
        <w:tblInd w:w="-427" w:type="dxa"/>
        <w:tblCellMar>
          <w:top w:w="3" w:type="dxa"/>
          <w:left w:w="5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800"/>
        <w:gridCol w:w="5280"/>
        <w:gridCol w:w="3600"/>
      </w:tblGrid>
      <w:tr w:rsidR="00F204F0">
        <w:trPr>
          <w:trHeight w:val="6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right="53" w:firstLine="0"/>
            </w:pPr>
            <w:r>
              <w:rPr>
                <w:sz w:val="18"/>
              </w:rPr>
              <w:t xml:space="preserve">региональными государственными </w:t>
            </w:r>
            <w:r>
              <w:rPr>
                <w:sz w:val="18"/>
              </w:rPr>
              <w:t xml:space="preserve">органами, учреждениями, организациями, муниципальными образованиями, неправительственными организациями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36" w:lineRule="auto"/>
              <w:ind w:left="5" w:firstLine="0"/>
            </w:pPr>
            <w:r>
              <w:rPr>
                <w:sz w:val="18"/>
              </w:rPr>
              <w:t xml:space="preserve">образований, средства партнеров, привлеченные средства </w:t>
            </w:r>
          </w:p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204F0">
        <w:trPr>
          <w:trHeight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204F0">
        <w:trPr>
          <w:trHeight w:val="20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Объемы финансирования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Определяются программами по направлениям деятельности ВОГ и </w:t>
            </w:r>
            <w:r>
              <w:rPr>
                <w:sz w:val="18"/>
              </w:rPr>
              <w:t xml:space="preserve">РО ВОГ, документами (договорами, соглашениями, пр.) о социальном партнерстве ВОГ и РО ВОГ с федеральными и региональными государственными органами, учреждениями, организациями, муниципальными образованиями, неправительственными организациями </w:t>
            </w:r>
          </w:p>
        </w:tc>
      </w:tr>
      <w:tr w:rsidR="00F204F0">
        <w:trPr>
          <w:trHeight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204F0">
        <w:trPr>
          <w:trHeight w:val="113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lastRenderedPageBreak/>
              <w:t xml:space="preserve">Ожидаемые конечные результаты реализации программного документа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В вопросах реализации прав инвалидов по слуху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numPr>
                <w:ilvl w:val="0"/>
                <w:numId w:val="69"/>
              </w:numPr>
              <w:spacing w:after="25" w:line="239" w:lineRule="auto"/>
              <w:ind w:hanging="360"/>
              <w:jc w:val="left"/>
            </w:pPr>
            <w:r>
              <w:rPr>
                <w:sz w:val="18"/>
              </w:rPr>
              <w:t xml:space="preserve">Повышение уровня информированности общества о положении инвалидов по слуху, их правах, потребностях, возможностях, вкладе в жизнь общества </w:t>
            </w:r>
          </w:p>
          <w:p w:rsidR="00F204F0" w:rsidRDefault="006E16A0">
            <w:pPr>
              <w:numPr>
                <w:ilvl w:val="0"/>
                <w:numId w:val="69"/>
              </w:numPr>
              <w:spacing w:after="26" w:line="238" w:lineRule="auto"/>
              <w:ind w:hanging="360"/>
              <w:jc w:val="left"/>
            </w:pPr>
            <w:r>
              <w:rPr>
                <w:sz w:val="18"/>
              </w:rPr>
              <w:t>Повы</w:t>
            </w:r>
            <w:r>
              <w:rPr>
                <w:sz w:val="18"/>
              </w:rPr>
              <w:t xml:space="preserve">шение статуса русского жестового языка, наличие мер государственной поддержки русского жестового языка, его развитие и популяризация </w:t>
            </w:r>
          </w:p>
          <w:p w:rsidR="00F204F0" w:rsidRDefault="006E16A0">
            <w:pPr>
              <w:numPr>
                <w:ilvl w:val="0"/>
                <w:numId w:val="69"/>
              </w:numPr>
              <w:spacing w:after="25" w:line="239" w:lineRule="auto"/>
              <w:ind w:hanging="360"/>
              <w:jc w:val="left"/>
            </w:pPr>
            <w:r>
              <w:rPr>
                <w:sz w:val="18"/>
              </w:rPr>
              <w:t xml:space="preserve">Реализация права инвалидов по слуху на доступность материального окружения, информации и коммуникации </w:t>
            </w:r>
          </w:p>
          <w:p w:rsidR="00F204F0" w:rsidRDefault="006E16A0">
            <w:pPr>
              <w:numPr>
                <w:ilvl w:val="0"/>
                <w:numId w:val="69"/>
              </w:numPr>
              <w:spacing w:after="26" w:line="238" w:lineRule="auto"/>
              <w:ind w:hanging="360"/>
              <w:jc w:val="left"/>
            </w:pPr>
            <w:r>
              <w:rPr>
                <w:sz w:val="18"/>
              </w:rPr>
              <w:t xml:space="preserve">Устранение </w:t>
            </w:r>
            <w:r>
              <w:rPr>
                <w:sz w:val="18"/>
              </w:rPr>
              <w:t xml:space="preserve">существующих препятствий в получении инвалидами по слуху равного с другими гражданами доступа к медицинскому обслуживанию и лекарственному обеспечению </w:t>
            </w:r>
          </w:p>
          <w:p w:rsidR="00F204F0" w:rsidRDefault="006E16A0">
            <w:pPr>
              <w:numPr>
                <w:ilvl w:val="0"/>
                <w:numId w:val="69"/>
              </w:numPr>
              <w:spacing w:after="0" w:line="243" w:lineRule="auto"/>
              <w:ind w:hanging="360"/>
              <w:jc w:val="left"/>
            </w:pPr>
            <w:r>
              <w:rPr>
                <w:sz w:val="18"/>
              </w:rPr>
              <w:t xml:space="preserve">Реализация права инвалидов по слуху на получение </w:t>
            </w:r>
          </w:p>
          <w:p w:rsidR="00F204F0" w:rsidRDefault="006E16A0">
            <w:pPr>
              <w:spacing w:after="27" w:line="236" w:lineRule="auto"/>
              <w:ind w:left="557" w:right="163" w:firstLine="0"/>
            </w:pPr>
            <w:r>
              <w:rPr>
                <w:sz w:val="18"/>
              </w:rPr>
              <w:t xml:space="preserve">реабилитационных мероприятий, технических средств </w:t>
            </w:r>
            <w:r>
              <w:rPr>
                <w:sz w:val="18"/>
              </w:rPr>
              <w:t xml:space="preserve">реабилитации и услуг </w:t>
            </w:r>
          </w:p>
          <w:p w:rsidR="00F204F0" w:rsidRDefault="006E16A0">
            <w:pPr>
              <w:numPr>
                <w:ilvl w:val="0"/>
                <w:numId w:val="69"/>
              </w:numPr>
              <w:spacing w:after="24" w:line="240" w:lineRule="auto"/>
              <w:ind w:hanging="360"/>
              <w:jc w:val="left"/>
            </w:pPr>
            <w:r>
              <w:rPr>
                <w:sz w:val="18"/>
              </w:rPr>
              <w:t xml:space="preserve">Реализация права инвалидов по слуху на получение качественного образования </w:t>
            </w:r>
          </w:p>
          <w:p w:rsidR="00F204F0" w:rsidRDefault="006E16A0">
            <w:pPr>
              <w:numPr>
                <w:ilvl w:val="0"/>
                <w:numId w:val="69"/>
              </w:numPr>
              <w:spacing w:after="17"/>
              <w:ind w:hanging="360"/>
              <w:jc w:val="left"/>
            </w:pPr>
            <w:r>
              <w:rPr>
                <w:sz w:val="18"/>
              </w:rPr>
              <w:t xml:space="preserve">Реализация права инвалидов по слуху на труд и занятость </w:t>
            </w:r>
          </w:p>
          <w:p w:rsidR="00F204F0" w:rsidRDefault="006E16A0">
            <w:pPr>
              <w:numPr>
                <w:ilvl w:val="0"/>
                <w:numId w:val="69"/>
              </w:numPr>
              <w:spacing w:after="24" w:line="240" w:lineRule="auto"/>
              <w:ind w:hanging="360"/>
              <w:jc w:val="left"/>
            </w:pPr>
            <w:r>
              <w:rPr>
                <w:sz w:val="18"/>
              </w:rPr>
              <w:t>Реализация права инвалидов по слуху на участие в культурной жизни, на равные возможности для отдыха и</w:t>
            </w:r>
            <w:r>
              <w:rPr>
                <w:sz w:val="18"/>
              </w:rPr>
              <w:t xml:space="preserve"> занятий спортом </w:t>
            </w:r>
          </w:p>
          <w:p w:rsidR="00F204F0" w:rsidRDefault="006E16A0">
            <w:pPr>
              <w:numPr>
                <w:ilvl w:val="0"/>
                <w:numId w:val="69"/>
              </w:numPr>
              <w:spacing w:after="24" w:line="240" w:lineRule="auto"/>
              <w:ind w:hanging="360"/>
              <w:jc w:val="left"/>
            </w:pPr>
            <w:r>
              <w:rPr>
                <w:sz w:val="18"/>
              </w:rPr>
              <w:t xml:space="preserve">Вовлечение молодежи из числа инвалидов по слуху в общественную жизнь, создание условий для их самореализации </w:t>
            </w:r>
          </w:p>
          <w:p w:rsidR="00F204F0" w:rsidRDefault="006E16A0">
            <w:pPr>
              <w:numPr>
                <w:ilvl w:val="0"/>
                <w:numId w:val="69"/>
              </w:numPr>
              <w:spacing w:after="25" w:line="239" w:lineRule="auto"/>
              <w:ind w:hanging="360"/>
              <w:jc w:val="left"/>
            </w:pPr>
            <w:r>
              <w:rPr>
                <w:sz w:val="18"/>
              </w:rPr>
              <w:t>Реализация права инвалидов по слуху на юридическую защиту, равенство и недискриминацию, доступ к правосудию, равенство перед зак</w:t>
            </w:r>
            <w:r>
              <w:rPr>
                <w:sz w:val="18"/>
              </w:rPr>
              <w:t xml:space="preserve">оном </w:t>
            </w:r>
          </w:p>
          <w:p w:rsidR="00F204F0" w:rsidRDefault="006E16A0">
            <w:pPr>
              <w:numPr>
                <w:ilvl w:val="0"/>
                <w:numId w:val="69"/>
              </w:numPr>
              <w:spacing w:after="22" w:line="242" w:lineRule="auto"/>
              <w:ind w:hanging="360"/>
              <w:jc w:val="left"/>
            </w:pPr>
            <w:r>
              <w:rPr>
                <w:sz w:val="18"/>
              </w:rPr>
              <w:t xml:space="preserve">Реализация права инвалидов по слуху на семейную жизнь и свободу личности </w:t>
            </w:r>
          </w:p>
          <w:p w:rsidR="00F204F0" w:rsidRDefault="006E16A0">
            <w:pPr>
              <w:numPr>
                <w:ilvl w:val="0"/>
                <w:numId w:val="69"/>
              </w:numPr>
              <w:spacing w:after="0" w:line="243" w:lineRule="auto"/>
              <w:ind w:hanging="360"/>
              <w:jc w:val="left"/>
            </w:pPr>
            <w:r>
              <w:rPr>
                <w:sz w:val="18"/>
              </w:rPr>
              <w:t xml:space="preserve">Реализация права инвалидов по слуху на участие в </w:t>
            </w:r>
          </w:p>
          <w:p w:rsidR="00F204F0" w:rsidRDefault="006E16A0">
            <w:pPr>
              <w:spacing w:after="27" w:line="236" w:lineRule="auto"/>
              <w:ind w:left="725" w:firstLine="0"/>
              <w:jc w:val="left"/>
            </w:pPr>
            <w:r>
              <w:rPr>
                <w:sz w:val="18"/>
              </w:rPr>
              <w:t xml:space="preserve">общественной и политической жизни </w:t>
            </w:r>
          </w:p>
          <w:p w:rsidR="00F204F0" w:rsidRDefault="006E16A0">
            <w:pPr>
              <w:numPr>
                <w:ilvl w:val="0"/>
                <w:numId w:val="69"/>
              </w:numPr>
              <w:spacing w:after="0" w:line="259" w:lineRule="auto"/>
              <w:ind w:hanging="360"/>
              <w:jc w:val="left"/>
            </w:pPr>
            <w:r>
              <w:rPr>
                <w:sz w:val="18"/>
              </w:rPr>
              <w:t xml:space="preserve">Реализация права инвалидов по слуху на участие в религиозной жизни </w:t>
            </w:r>
          </w:p>
        </w:tc>
      </w:tr>
    </w:tbl>
    <w:p w:rsidR="00F204F0" w:rsidRDefault="00F204F0">
      <w:pPr>
        <w:spacing w:after="0" w:line="259" w:lineRule="auto"/>
        <w:ind w:left="-1133" w:right="10773" w:firstLine="0"/>
        <w:jc w:val="left"/>
      </w:pPr>
    </w:p>
    <w:tbl>
      <w:tblPr>
        <w:tblStyle w:val="TableGrid"/>
        <w:tblW w:w="10680" w:type="dxa"/>
        <w:tblInd w:w="-427" w:type="dxa"/>
        <w:tblCellMar>
          <w:top w:w="1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800"/>
        <w:gridCol w:w="5280"/>
        <w:gridCol w:w="778"/>
        <w:gridCol w:w="2822"/>
      </w:tblGrid>
      <w:tr w:rsidR="00F204F0">
        <w:trPr>
          <w:trHeight w:val="105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Повышение роли </w:t>
            </w:r>
            <w:r>
              <w:rPr>
                <w:sz w:val="18"/>
              </w:rPr>
              <w:t>ВОГ в приоритетных направлениях сотрудничества с международными организациями</w:t>
            </w:r>
            <w:r>
              <w:rPr>
                <w:b/>
                <w:sz w:val="18"/>
              </w:rPr>
              <w:t xml:space="preserve">  </w:t>
            </w:r>
          </w:p>
        </w:tc>
      </w:tr>
      <w:tr w:rsidR="00F204F0">
        <w:trPr>
          <w:trHeight w:val="166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3" w:firstLine="0"/>
              <w:jc w:val="left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8" w:right="31" w:firstLine="0"/>
              <w:jc w:val="left"/>
            </w:pPr>
            <w:r>
              <w:rPr>
                <w:sz w:val="18"/>
              </w:rPr>
              <w:t xml:space="preserve">В вопросах обеспечения организационной безопасности ВОГ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right="43" w:firstLine="0"/>
              <w:jc w:val="left"/>
            </w:pPr>
            <w:r>
              <w:rPr>
                <w:sz w:val="18"/>
              </w:rPr>
              <w:t xml:space="preserve">Сохранение и развитие ВОГ как общероссийской общественной организации инвалидов, представляющей и защищающей </w:t>
            </w:r>
            <w:r>
              <w:rPr>
                <w:sz w:val="18"/>
              </w:rPr>
              <w:t xml:space="preserve">права и законные интересы инвалидов по слуху на федеральном, региональном и местном уровнях </w:t>
            </w:r>
          </w:p>
        </w:tc>
      </w:tr>
      <w:tr w:rsidR="00F204F0">
        <w:trPr>
          <w:trHeight w:val="2083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Развитие региональных организаций ВОГ в авторитетные, финансово самостоятельные, профессиональные, эффективные структуры представления и защиты прав и </w:t>
            </w:r>
            <w:r>
              <w:rPr>
                <w:sz w:val="18"/>
              </w:rPr>
              <w:t xml:space="preserve">законных интересов инвалидов по слуху на региональном и местном уровне </w:t>
            </w:r>
          </w:p>
        </w:tc>
      </w:tr>
      <w:tr w:rsidR="00F204F0">
        <w:trPr>
          <w:trHeight w:val="1253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Развитие местных организаций </w:t>
            </w:r>
          </w:p>
          <w:p w:rsidR="00F204F0" w:rsidRDefault="006E16A0">
            <w:pPr>
              <w:spacing w:after="0" w:line="259" w:lineRule="auto"/>
              <w:ind w:right="98" w:firstLine="0"/>
            </w:pPr>
            <w:r>
              <w:rPr>
                <w:sz w:val="18"/>
              </w:rPr>
              <w:t xml:space="preserve">ВОГ в авторитетные и эффективные структуры представления и защиты прав и законных интересов инвалидов по слуху на местном уровне </w:t>
            </w:r>
          </w:p>
        </w:tc>
      </w:tr>
      <w:tr w:rsidR="00F204F0">
        <w:trPr>
          <w:trHeight w:val="1046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right="54" w:firstLine="0"/>
            </w:pPr>
            <w:r>
              <w:rPr>
                <w:sz w:val="18"/>
              </w:rPr>
              <w:t xml:space="preserve">Обеспечение </w:t>
            </w:r>
            <w:r>
              <w:rPr>
                <w:sz w:val="18"/>
              </w:rPr>
              <w:t xml:space="preserve">системы ВОГ на всех уровнях кадрами, имеющими профильное профессиональное образование и необходимую квалификацию </w:t>
            </w:r>
          </w:p>
        </w:tc>
      </w:tr>
      <w:tr w:rsidR="00F204F0">
        <w:trPr>
          <w:trHeight w:val="1046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right="159" w:firstLine="0"/>
            </w:pPr>
            <w:r>
              <w:rPr>
                <w:sz w:val="18"/>
              </w:rPr>
              <w:t xml:space="preserve">Ограничение доступа в органы управления ВОГ лиц, имеющих противозаконные и/или не соответствующие интересам ВОГ цели и наклонности </w:t>
            </w:r>
          </w:p>
        </w:tc>
      </w:tr>
      <w:tr w:rsidR="00F204F0">
        <w:trPr>
          <w:trHeight w:val="1046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right="77" w:firstLine="0"/>
            </w:pPr>
            <w:r>
              <w:rPr>
                <w:sz w:val="18"/>
              </w:rPr>
              <w:t xml:space="preserve">Привлечение в руководящие органы ВОГ молодых энергичных инвалидов по слуху, предотвращение дальнейшего «старения» ВОГ </w:t>
            </w:r>
          </w:p>
        </w:tc>
      </w:tr>
      <w:tr w:rsidR="00F204F0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Совершенствование учета и отчетности в системе ВОГ </w:t>
            </w:r>
          </w:p>
        </w:tc>
      </w:tr>
      <w:tr w:rsidR="00F204F0">
        <w:trPr>
          <w:trHeight w:val="104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 xml:space="preserve">В вопросах обеспечения экономической безопасности ВОГ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right="171" w:firstLine="0"/>
            </w:pPr>
            <w:r>
              <w:rPr>
                <w:sz w:val="18"/>
              </w:rPr>
              <w:t xml:space="preserve">Финансовая </w:t>
            </w:r>
            <w:r>
              <w:rPr>
                <w:sz w:val="18"/>
              </w:rPr>
              <w:t xml:space="preserve">стабильность системы ВОГ вне зависимости от уровня государственной поддержки, наличия налоговых и иных льгот </w:t>
            </w:r>
          </w:p>
        </w:tc>
      </w:tr>
      <w:tr w:rsidR="00F204F0">
        <w:trPr>
          <w:trHeight w:val="1464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Эффективное использование имущества ВОГ, снижение удельного веса расходов на содержание инфраструктуры ВОГ в пользу увеличения расходов на </w:t>
            </w:r>
            <w:r>
              <w:rPr>
                <w:sz w:val="18"/>
              </w:rPr>
              <w:t xml:space="preserve">уставные мероприятия </w:t>
            </w:r>
          </w:p>
        </w:tc>
      </w:tr>
      <w:tr w:rsidR="00F204F0">
        <w:trPr>
          <w:trHeight w:val="1872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right="31" w:firstLine="0"/>
              <w:jc w:val="left"/>
            </w:pPr>
            <w:r>
              <w:rPr>
                <w:sz w:val="18"/>
              </w:rPr>
              <w:t xml:space="preserve">Создание бюджета развития имущественного комплекса ВОГ, регулярное долгосрочное инвестирование части средств ВОГ в недвижимое имущество, ценные бумаги, иные доходные инструменты с целью финансовой стабильности системы ВОГ в </w:t>
            </w:r>
            <w:r>
              <w:rPr>
                <w:sz w:val="18"/>
              </w:rPr>
              <w:t xml:space="preserve">будущем </w:t>
            </w:r>
          </w:p>
        </w:tc>
      </w:tr>
      <w:tr w:rsidR="00F204F0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Постепенный переход от планового распределения </w:t>
            </w:r>
          </w:p>
        </w:tc>
      </w:tr>
      <w:tr w:rsidR="00F204F0">
        <w:trPr>
          <w:trHeight w:val="10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right="451" w:firstLine="0"/>
            </w:pPr>
            <w:r>
              <w:rPr>
                <w:sz w:val="18"/>
              </w:rPr>
              <w:t xml:space="preserve">ресурсов ВОГ к принципу распределения по эффективности достижения результатов на единицу вложенных средств </w:t>
            </w:r>
          </w:p>
        </w:tc>
      </w:tr>
      <w:tr w:rsidR="00F204F0">
        <w:trPr>
          <w:trHeight w:val="1666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39" w:lineRule="auto"/>
              <w:ind w:right="119" w:firstLine="0"/>
            </w:pPr>
            <w:r>
              <w:rPr>
                <w:sz w:val="18"/>
              </w:rPr>
              <w:t xml:space="preserve">Обеспечение финансовых возможностей для привлечения в систему ВОГ </w:t>
            </w:r>
          </w:p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высококвалифицированных специалистов и обеспечения оплаты труда работников на уровне не ниже среднерыночного </w:t>
            </w:r>
          </w:p>
        </w:tc>
      </w:tr>
      <w:tr w:rsidR="00F204F0">
        <w:trPr>
          <w:trHeight w:val="1683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>Увеличение финансирования мероприятий, проводимых ВОГ, за счет средств бюджетов всех уровней, стабильное привлечение негосударственного фина</w:t>
            </w:r>
            <w:r>
              <w:rPr>
                <w:sz w:val="18"/>
              </w:rPr>
              <w:t xml:space="preserve">нсирования мероприятий, проводимых ВОГ (фандрайзинг) </w:t>
            </w:r>
          </w:p>
        </w:tc>
      </w:tr>
      <w:tr w:rsidR="00F204F0">
        <w:trPr>
          <w:trHeight w:val="104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 xml:space="preserve">В вопросах обеспечения юридической безопасности ВОГ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right="44" w:firstLine="0"/>
            </w:pPr>
            <w:r>
              <w:rPr>
                <w:sz w:val="18"/>
              </w:rPr>
              <w:t xml:space="preserve">Обеспечение эффективной судебной и внесудебной защиты прав и интересов ВОГ, региональных и местных отделений ВОГ </w:t>
            </w:r>
          </w:p>
        </w:tc>
      </w:tr>
      <w:tr w:rsidR="00F204F0">
        <w:trPr>
          <w:trHeight w:val="840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42" w:lineRule="auto"/>
              <w:ind w:right="13" w:firstLine="0"/>
            </w:pPr>
            <w:r>
              <w:rPr>
                <w:sz w:val="18"/>
              </w:rPr>
              <w:t xml:space="preserve">Обеспечение защиты </w:t>
            </w:r>
            <w:r>
              <w:rPr>
                <w:sz w:val="18"/>
              </w:rPr>
              <w:t xml:space="preserve">имущества ВОГ от </w:t>
            </w:r>
          </w:p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противоправных посягательств со стороны любых лиц </w:t>
            </w:r>
          </w:p>
        </w:tc>
      </w:tr>
      <w:tr w:rsidR="00F204F0">
        <w:trPr>
          <w:trHeight w:val="1253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Создание системы оперативной эффективной юридической защиты прав и законных интересов членов ВОГ с использованием всех законных методов </w:t>
            </w:r>
          </w:p>
        </w:tc>
      </w:tr>
      <w:tr w:rsidR="00F204F0">
        <w:trPr>
          <w:trHeight w:val="2496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04F0" w:rsidRDefault="006E16A0">
            <w:pPr>
              <w:spacing w:after="0" w:line="237" w:lineRule="auto"/>
              <w:ind w:firstLine="0"/>
              <w:jc w:val="left"/>
            </w:pPr>
            <w:r>
              <w:rPr>
                <w:sz w:val="18"/>
              </w:rPr>
              <w:t xml:space="preserve">Повышение уровня правовой грамотности </w:t>
            </w:r>
            <w:r>
              <w:rPr>
                <w:sz w:val="18"/>
              </w:rPr>
              <w:t xml:space="preserve">сотрудников системы ВОГ, их способности к защите прав и законных интересов инвалидов по слуху всеми законными методами, анализу и выработке предложений по совершенствованию действующего </w:t>
            </w:r>
          </w:p>
          <w:p w:rsidR="00F204F0" w:rsidRDefault="006E16A0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законодательства в части прав инвалидов по слуху  </w:t>
            </w:r>
          </w:p>
        </w:tc>
      </w:tr>
      <w:tr w:rsidR="00F204F0">
        <w:trPr>
          <w:trHeight w:val="1476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F0" w:rsidRDefault="00F204F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4F0" w:rsidRDefault="006E16A0">
            <w:pPr>
              <w:spacing w:after="0" w:line="259" w:lineRule="auto"/>
              <w:ind w:left="14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04F0" w:rsidRDefault="006E16A0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Повышение </w:t>
            </w:r>
            <w:r>
              <w:rPr>
                <w:sz w:val="18"/>
              </w:rPr>
              <w:t xml:space="preserve">уровня правовой грамотности членов ВОГ, их способности к самозащите собственных прав и законных интересов, к оказанию правовой помощи инвалидам, не являющимся членами ВОГ </w:t>
            </w:r>
          </w:p>
        </w:tc>
      </w:tr>
    </w:tbl>
    <w:p w:rsidR="00F204F0" w:rsidRDefault="006E16A0">
      <w:pPr>
        <w:spacing w:after="0" w:line="259" w:lineRule="auto"/>
        <w:ind w:firstLine="0"/>
      </w:pPr>
      <w:r>
        <w:t xml:space="preserve"> </w:t>
      </w:r>
    </w:p>
    <w:p w:rsidR="00F204F0" w:rsidRDefault="00F204F0">
      <w:pPr>
        <w:sectPr w:rsidR="00F204F0">
          <w:footerReference w:type="even" r:id="rId7"/>
          <w:footerReference w:type="default" r:id="rId8"/>
          <w:footerReference w:type="first" r:id="rId9"/>
          <w:pgSz w:w="11904" w:h="16838"/>
          <w:pgMar w:top="1132" w:right="1131" w:bottom="1162" w:left="1133" w:header="720" w:footer="701" w:gutter="0"/>
          <w:cols w:space="720"/>
        </w:sectPr>
      </w:pPr>
    </w:p>
    <w:p w:rsidR="00F204F0" w:rsidRDefault="006E16A0">
      <w:pPr>
        <w:pStyle w:val="2"/>
        <w:ind w:left="-5"/>
      </w:pPr>
      <w:r>
        <w:lastRenderedPageBreak/>
        <w:t xml:space="preserve">1.2. История, успехи, </w:t>
      </w:r>
      <w:r>
        <w:t xml:space="preserve">существующее положение ВОГ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Всероссийское общество глухих образовано 25 сентября 1926 года.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С первых дней Общество занималось ликвидацией неграмотности среди глухих людей, оказывало им помощь в получении профессии, трудоустройстве, организовывало уче</w:t>
      </w:r>
      <w:r>
        <w:t xml:space="preserve">бно-производственные мастерские, вело культурнопросветительную  работу в клубах. Эту работу ВОГ вело в тесном сотрудничестве с соответствующими государственными учреждениями.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С 1930 года массы глухих начали вливаться в государственную промышленность. В</w:t>
      </w:r>
      <w:r>
        <w:t>ОГ организует трудоустройство глухих компактными группами на заводы и фабрики. Организовывались первые группы глухих с переводчиками на рабфаках и в вузах, первые спортивные спартакиады, смотры художественной самодеятельности, выпускались газеты, журнал «Ж</w:t>
      </w:r>
      <w:r>
        <w:t xml:space="preserve">изнь глухонемых». Совместно с профсоюзами Общество налаживало систему трудоустройства глухих, выходило в правительство с предложениями по улучшению социального положения глухих граждан.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В годы Великой Отечественной войны глухие ударно трудились во имя П</w:t>
      </w:r>
      <w:r>
        <w:t xml:space="preserve">обеды. Кроме того, члены ВОГ собирали средства на самолеты и танки, помогали раненым бойцам. Немало членов ВОГ сражалось с немецкими захватчиками с оружием в руках.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В 1950–60-е годы ВОГ вело строительство учебно-производственных предприятий, клубов, жи</w:t>
      </w:r>
      <w:r>
        <w:t>лых домов, спортивных сооружений и баз отдыха, здравницы «Маяк» на Черноморском побережье Кавказа, был создан Театр</w:t>
      </w:r>
      <w:r>
        <w:rPr>
          <w:b/>
        </w:rPr>
        <w:t>-</w:t>
      </w:r>
      <w:r>
        <w:t xml:space="preserve">студия мимики и жеста – первый в мире профессиональный театр глухих, открыл двери неслышащим студентам уникальный учебный центр в Павловске </w:t>
      </w:r>
      <w:r>
        <w:t xml:space="preserve">под Ленинградом, вновь начал выходить журнал «Жизнь глухих». В 1955 году Общество вступило во Всемирную федерацию глухих.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Более 25 лет деятельность ВОГ дотировалась из государственного бюджета. Не прошло и 10 лет со дня окончания войны, как ВОГ, </w:t>
      </w:r>
      <w:r>
        <w:t>обеспечив постоянный рост доходов от деятельности учебно-производственных предприятий, смогло с 1 января 1954 года отказаться от этой дотации. Более того, Общество до начала 1990-х осуществляло частичное финансирование ряда государственных социальных прогр</w:t>
      </w:r>
      <w:r>
        <w:t xml:space="preserve">амм, адресованных людям с нарушениями слуха.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В 1970–80-е годы ВОГ много внимания уделяло решению проблем, связанных с повышением образовательного и профессионального уровня глухих, оказанием медицинской помощи и реабилитационных услуг. На эти цели расх</w:t>
      </w:r>
      <w:r>
        <w:t>одовались значительные финансовые средства, использовалась развитая инфраструктура Общества. Хорошие результаты давало сотрудничество ВОГ с государственными органами власти, профсоюзами, научными учреждениями. Глухие обеспечивались реабилитационной технико</w:t>
      </w:r>
      <w:r>
        <w:t>й, в том числе и слуховыми аппаратами, кинофильмы для членов ВОГ снабжались субтитрами. На госпредприятиях работали десятки тысяч неслышащих, большинство было организовано в компактные группы, обслуживаемые инструкторами-переводчиками. Переводчиков, заняты</w:t>
      </w:r>
      <w:r>
        <w:t xml:space="preserve">х на предприятиях и работающих в системе Общества, насчитывалось более четырех тысяч человек. </w:t>
      </w:r>
    </w:p>
    <w:p w:rsidR="00F204F0" w:rsidRDefault="006E16A0">
      <w:pPr>
        <w:ind w:left="-15"/>
      </w:pPr>
      <w:r>
        <w:t xml:space="preserve">Многочисленные группы глухих работали на государственных заводах и фабриках, а также учебно-производственных предприятиях Общества. Число УПП превысило </w:t>
      </w:r>
      <w:r>
        <w:lastRenderedPageBreak/>
        <w:t>семь деся</w:t>
      </w:r>
      <w:r>
        <w:t xml:space="preserve">тков, а количество занятых на УПП неслышащих составляло более 9 тысяч человек.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Политические и социально-экономические реформы 1990-х годов поставили Всероссийское общество глухих перед проблемой выживания. Предприятия ВОГ, использующие труд инвалидов и </w:t>
      </w:r>
      <w:r>
        <w:t xml:space="preserve">имевшие устаревшее оборудование, не смогли конкурировать с другими отечественными и зарубежными производителями.  </w:t>
      </w:r>
    </w:p>
    <w:p w:rsidR="00F204F0" w:rsidRDefault="006E16A0">
      <w:pPr>
        <w:ind w:left="-15"/>
      </w:pPr>
      <w:r>
        <w:t>Вместе с общероссийскими общественными организациями инвалидов Всероссийское общество глухих начало добиваться льгот по налогообложению и гар</w:t>
      </w:r>
      <w:r>
        <w:t>антий социальной защиты инвалидов со стороны государства. Был взят курс на социальное партнерство с государством. ВОГ стал совершенствовать правовую базу своей деятельности и искать новые методы сотрудничества с органами государственной власти в целях соци</w:t>
      </w:r>
      <w:r>
        <w:t xml:space="preserve">альной защиты инвалидов по слуху. </w:t>
      </w:r>
    </w:p>
    <w:p w:rsidR="00F204F0" w:rsidRDefault="006E16A0">
      <w:pPr>
        <w:ind w:left="-15"/>
      </w:pPr>
      <w:r>
        <w:t>30 декабря 2005 года Правительство распоряжением №2347 утвердило «Федеральный перечень реабилитационных мероприятий, технических средств реабилитации и услуг, предоставляемых инвалиду». В перечень вошли: слуховые аппараты</w:t>
      </w:r>
      <w:r>
        <w:t xml:space="preserve">, телевизоры с телетекстом, текстовые телефонные аппараты, сигнализаторы звука и переводческие услуги. </w:t>
      </w:r>
    </w:p>
    <w:p w:rsidR="00F204F0" w:rsidRDefault="006E16A0">
      <w:pPr>
        <w:ind w:left="-15"/>
      </w:pPr>
      <w:r>
        <w:t>В мае 2007 года в Москве была проведена международная конференция «Лингвистические права глухих: государственная поддержка, изучение и применение жестов</w:t>
      </w:r>
      <w:r>
        <w:t xml:space="preserve">ого языка», которая привлекла внимание органов государственной власти. И в сентябре того же года было принято Постановление правительства РФ №608 «О порядке предоставления инвалидам по слуху услуг по сурдопереводу за счёт средств федерального бюджета». </w:t>
      </w:r>
    </w:p>
    <w:p w:rsidR="00F204F0" w:rsidRDefault="006E16A0">
      <w:pPr>
        <w:ind w:left="-15"/>
      </w:pPr>
      <w:r>
        <w:t xml:space="preserve">В </w:t>
      </w:r>
      <w:r>
        <w:t>декабре 2008 года был создан Совет при Президенте Российской Федерации по делам инвалидов, в состав которого вошел президент ВОГ. Уже по итогам первого заседания Совета Президент РФ дал поручения Правительству РФ «представить предложения по увеличению коли</w:t>
      </w:r>
      <w:r>
        <w:t xml:space="preserve">чества переводчиков и преподавателей языка жестов, предусмотрев их подготовку во всех федеральных округах». Президент ВОГ возглавил Комиссию по вопросам образования и социокультурной деятельности Совета при Президенте РФ по делам инвалидов. </w:t>
      </w:r>
    </w:p>
    <w:p w:rsidR="00F204F0" w:rsidRDefault="006E16A0">
      <w:pPr>
        <w:ind w:left="-15"/>
      </w:pPr>
      <w:r>
        <w:t xml:space="preserve">1 января 2010 </w:t>
      </w:r>
      <w:r>
        <w:t>года было отменено понятие «ограничение способности к трудовой деятельности», то есть было принято решение вернуться к группам инвалидности – это то, чего упорно добивались общероссийские организации инвалидов после принятия закона №122 «о монетизации льго</w:t>
      </w:r>
      <w:r>
        <w:t xml:space="preserve">т». </w:t>
      </w:r>
    </w:p>
    <w:p w:rsidR="00F204F0" w:rsidRDefault="006E16A0">
      <w:pPr>
        <w:ind w:left="-15"/>
      </w:pPr>
      <w:r>
        <w:t>Была проведена большая работа по государственной регистрации организаций и учреждений ВОГ по оформлению права собственности на недвижимость, по реорганизации в соответствии с требованиями законодательства РФ учебнопроизводственных предприятий (УПП) ВО</w:t>
      </w:r>
      <w:r>
        <w:t xml:space="preserve">Г в общества с ограниченной ответственностью социально-реабилитационные предприятия ВОГ (ООО СРП ВОГ). </w:t>
      </w:r>
    </w:p>
    <w:p w:rsidR="00F204F0" w:rsidRDefault="006E16A0">
      <w:pPr>
        <w:ind w:left="-15"/>
      </w:pPr>
      <w:r>
        <w:t xml:space="preserve">В декабре 2010 года ВОГ подписал соглашение о сотрудничестве с ООО «Ассоциация юристов России». </w:t>
      </w:r>
    </w:p>
    <w:p w:rsidR="00F204F0" w:rsidRDefault="006E16A0">
      <w:pPr>
        <w:ind w:left="-15"/>
      </w:pPr>
      <w:r>
        <w:t>Всероссийское общество глухих принимало участие в разра</w:t>
      </w:r>
      <w:r>
        <w:t>ботке Конвенции ООН по правам инвалидов (президент ВОГ в 2005 и 2006 годах лично дважды выступал с трибуны ООН в защиту ряда важных положений, касающихся непосредственно глухих людей, их культуры и жестового языка), а также непосредственное участие в разра</w:t>
      </w:r>
      <w:r>
        <w:t xml:space="preserve">ботке и реализации Федеральных целевых программ «Социальная поддержка </w:t>
      </w:r>
      <w:r>
        <w:lastRenderedPageBreak/>
        <w:t>инвалидов на 2000 – 2005 годы», «Социальная поддержка инвалидов на 2006–2010 годы», благодаря которым были сдвинуты с мертвой точки проблемы подготовки и использования труда переводчиков</w:t>
      </w:r>
      <w:r>
        <w:t xml:space="preserve"> жестового языка, оказания услуг по сурдопереводу, стали легче решаться вопросы информационного обеспечения глухих, организации их оздоровительного отдыха, создания рабочих мест для инвалидов по слуху.  </w:t>
      </w:r>
    </w:p>
    <w:p w:rsidR="00F204F0" w:rsidRDefault="006E16A0">
      <w:pPr>
        <w:ind w:left="-15"/>
      </w:pPr>
      <w:r>
        <w:t>В настоящее время реализуется Государственная програ</w:t>
      </w:r>
      <w:r>
        <w:t xml:space="preserve">мма «Доступная среда на 2011 – 2015 годы», основные цели и задачи которой в сфере обеспечения прав и интересов инвалидов по слуху включены в настоящую редакцию Концепции. Существенно увеличилось количество скрытых субтитров на Первом телеканале, появились </w:t>
      </w:r>
      <w:r>
        <w:t>субтитры и на каналах «Культура» и «Россия». Специалисты ВОГ прослеживают ход пилотных проектов по формированию доступной среды для инвалидов в трех субъектах РФ. В августе и сентябре 2011 года прошел приуроченный к 85-летию ВОГ автопробег «Доступная транс</w:t>
      </w:r>
      <w:r>
        <w:t xml:space="preserve">портная среда и безопасность дорожного движения» по маршруту Москва – Владивосток, в ходе которого проводился мониторинг транспортной инфраструктуры. Выявлялись и проблемы глухих граждан в регионах, уровень социальной защищенности, положение с реализацией </w:t>
      </w:r>
      <w:r>
        <w:t xml:space="preserve">прав на получение информации. Также в ходе автопробега освещалась и популяризовалась деятельность ВОГ.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Основной упор Общество должно делать на развитие и укрепление социального партнерства с органами государственной власти на федеральном и региональном </w:t>
      </w:r>
      <w:r>
        <w:t xml:space="preserve">уровне, а также с органами местного самоуправления, что позволит решить важнейшие задачи Всероссийского общества глухих в современных условиях. </w:t>
      </w:r>
    </w:p>
    <w:p w:rsidR="00F204F0" w:rsidRDefault="006E16A0">
      <w:pPr>
        <w:spacing w:after="0" w:line="259" w:lineRule="auto"/>
        <w:ind w:left="706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left="706" w:firstLine="0"/>
        <w:jc w:val="left"/>
      </w:pPr>
      <w:r>
        <w:t xml:space="preserve"> </w:t>
      </w:r>
    </w:p>
    <w:p w:rsidR="00F204F0" w:rsidRDefault="006E16A0">
      <w:pPr>
        <w:pStyle w:val="2"/>
        <w:ind w:left="-5"/>
      </w:pPr>
      <w:r>
        <w:t xml:space="preserve">1.3. Оценка эффективности деятельности ВОГ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Оценка эффективности деятельности некоммерческих организаций</w:t>
      </w:r>
      <w:r>
        <w:t xml:space="preserve"> (НКО), какой является и Всероссийское общество глухих, представляет определенную проблему. В отличие от коммерческих структур, Всероссийское общество глухих не выплачивает дивидендов и не дает коммерческих выгод своим членам и сотрудникам, однако это не о</w:t>
      </w:r>
      <w:r>
        <w:t xml:space="preserve">значает, что Всероссийское общество глухих не должно заботиться об эффективности работы своей организации. </w:t>
      </w:r>
      <w:r>
        <w:rPr>
          <w:b/>
          <w:i/>
        </w:rPr>
        <w:t xml:space="preserve"> </w:t>
      </w:r>
    </w:p>
    <w:p w:rsidR="00F204F0" w:rsidRDefault="006E16A0">
      <w:pPr>
        <w:ind w:left="-15"/>
      </w:pPr>
      <w:r>
        <w:t>Проблема оценки эффективности НКО состоит в измерении объема предоставляемых социальных услуг на выходе, что оценить численно весьма сложно, поэтом</w:t>
      </w:r>
      <w:r>
        <w:t xml:space="preserve">у внимание смещается к измерению и контролю издержек на стадии подготовки и реализации этих услуг и социально-значимых проектов.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Оценка эффективности часто производится по объему привлеченных и потраченных средств, а не по достигнутым социальным </w:t>
      </w:r>
      <w:r>
        <w:t xml:space="preserve">результатам. В таких случаях действия организации могут быть очень эффективными, но абсолютно нерезультативными. Таким образом, эффективность является понятием, измерение которого невозможно исключительно с точки зрения затраченных материальных ресурсов.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Конкретные методы оценки эффективности управления основываются на критериях, ориентированных, главным образом, на коммерческие организации:  </w:t>
      </w:r>
    </w:p>
    <w:p w:rsidR="00F204F0" w:rsidRDefault="006E16A0">
      <w:pPr>
        <w:numPr>
          <w:ilvl w:val="0"/>
          <w:numId w:val="1"/>
        </w:numPr>
      </w:pPr>
      <w:r>
        <w:t xml:space="preserve">качество управления;  </w:t>
      </w:r>
    </w:p>
    <w:p w:rsidR="00F204F0" w:rsidRDefault="006E16A0">
      <w:pPr>
        <w:numPr>
          <w:ilvl w:val="0"/>
          <w:numId w:val="1"/>
        </w:numPr>
      </w:pPr>
      <w:r>
        <w:t xml:space="preserve">качество продукции и услуг;  </w:t>
      </w:r>
    </w:p>
    <w:p w:rsidR="00F204F0" w:rsidRDefault="006E16A0">
      <w:pPr>
        <w:numPr>
          <w:ilvl w:val="0"/>
          <w:numId w:val="1"/>
        </w:numPr>
      </w:pPr>
      <w:r>
        <w:lastRenderedPageBreak/>
        <w:t xml:space="preserve">способность к нововведениям;  </w:t>
      </w:r>
    </w:p>
    <w:p w:rsidR="00F204F0" w:rsidRDefault="006E16A0">
      <w:pPr>
        <w:numPr>
          <w:ilvl w:val="0"/>
          <w:numId w:val="1"/>
        </w:numPr>
      </w:pPr>
      <w:r>
        <w:t>объем долгосрочных инвестиц</w:t>
      </w:r>
      <w:r>
        <w:t xml:space="preserve">ий; </w:t>
      </w:r>
    </w:p>
    <w:p w:rsidR="00F204F0" w:rsidRDefault="006E16A0">
      <w:pPr>
        <w:numPr>
          <w:ilvl w:val="0"/>
          <w:numId w:val="1"/>
        </w:numPr>
      </w:pPr>
      <w:r>
        <w:t xml:space="preserve">финансовое положение;  </w:t>
      </w:r>
    </w:p>
    <w:p w:rsidR="00F204F0" w:rsidRDefault="006E16A0">
      <w:pPr>
        <w:numPr>
          <w:ilvl w:val="0"/>
          <w:numId w:val="1"/>
        </w:numPr>
      </w:pPr>
      <w:r>
        <w:t xml:space="preserve">способность к привлечению, развитию высококачественных человеческих ресурсов; </w:t>
      </w:r>
    </w:p>
    <w:p w:rsidR="00F204F0" w:rsidRDefault="006E16A0">
      <w:pPr>
        <w:numPr>
          <w:ilvl w:val="0"/>
          <w:numId w:val="1"/>
        </w:numPr>
      </w:pPr>
      <w:r>
        <w:t xml:space="preserve">ответственность перед обществом и окружающей средой;  </w:t>
      </w:r>
    </w:p>
    <w:p w:rsidR="00F204F0" w:rsidRDefault="006E16A0">
      <w:pPr>
        <w:numPr>
          <w:ilvl w:val="0"/>
          <w:numId w:val="1"/>
        </w:numPr>
      </w:pPr>
      <w:r>
        <w:t xml:space="preserve">широкое использование активов компании.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Данный список можно было бы и продолжить. Некоторы</w:t>
      </w:r>
      <w:r>
        <w:t xml:space="preserve">е из этих критериев подходят и для оценки эффективности НКО. Для каждой конкретной организации необходимо разрабатывать свой собственный набор критериев оценки эффективности. </w:t>
      </w:r>
    </w:p>
    <w:p w:rsidR="00F204F0" w:rsidRDefault="006E16A0">
      <w:pPr>
        <w:ind w:left="-15"/>
      </w:pPr>
      <w:r>
        <w:t>Всероссийское общество глухих в настоящее время не обладает разработанным и утве</w:t>
      </w:r>
      <w:r>
        <w:t xml:space="preserve">ржденным наборов критериев для оценки эффективности деятельности как ВОГ в целом, так и его региональных и местных отделений.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Основой для решения этой задачи может послужить выделение четырех подходов к разработке критериев: целевого, процессного, ресур</w:t>
      </w:r>
      <w:r>
        <w:t xml:space="preserve">сного и подхода с позиций спонсоров (физических и юридических лиц, государственных органов, прочих структур, оказывающих финансовую поддержку структуры ВОГ и проводимых ВОГ мероприятий, в том числе самих членов ВОГ).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numPr>
          <w:ilvl w:val="0"/>
          <w:numId w:val="2"/>
        </w:numPr>
        <w:ind w:hanging="269"/>
      </w:pPr>
      <w:r>
        <w:t xml:space="preserve">Целевой подход </w:t>
      </w:r>
    </w:p>
    <w:p w:rsidR="00F204F0" w:rsidRDefault="006E16A0">
      <w:pPr>
        <w:ind w:left="-15"/>
      </w:pPr>
      <w:r>
        <w:t>Основывается на утве</w:t>
      </w:r>
      <w:r>
        <w:t>рждении, что все критерии эффективности организации прямо или косвенно связаны с целями. Однако конфликтующие, разноплановые, неопределенные и размытые цели, свойственные НКО в целом и ВОГ в частности, затрудняют построение иерархии целей, выделение главно</w:t>
      </w:r>
      <w:r>
        <w:t xml:space="preserve">й, определяющей.  </w:t>
      </w:r>
    </w:p>
    <w:p w:rsidR="00F204F0" w:rsidRDefault="006E16A0">
      <w:pPr>
        <w:ind w:left="-15"/>
      </w:pPr>
      <w:r>
        <w:t>Для коммерческой организации главные цели связаны с производством, эффективность определяется как отношение издержек к прибыли или коэффициентами рентабельности. Целевой подход, являющийся основным для коммерческих организаций, может вып</w:t>
      </w:r>
      <w:r>
        <w:t xml:space="preserve">олнять лишь вспомогательные функции для выявления эффективности НКО.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numPr>
          <w:ilvl w:val="0"/>
          <w:numId w:val="2"/>
        </w:numPr>
        <w:ind w:hanging="269"/>
      </w:pPr>
      <w:r>
        <w:t xml:space="preserve">Процессный подход </w:t>
      </w:r>
    </w:p>
    <w:p w:rsidR="00F204F0" w:rsidRDefault="006E16A0">
      <w:pPr>
        <w:ind w:left="-15"/>
      </w:pPr>
      <w:r>
        <w:t>Для оценки эффективности с позиций этого подхода внимание уделяется социальным процессам в организации – мотивации, коммуникации, работе в команде, лояльности органи</w:t>
      </w:r>
      <w:r>
        <w:t>зационным целям, процессу принятия решений. Здесь в наибольшей степени проявляется связь эффективности с использованием человеческих ресурсов организации. Однако концентрация усилий руководства НКО на повышении эффективности за счет совершенствования внутр</w:t>
      </w:r>
      <w:r>
        <w:t>иорганизационных процессов может привести к ситуации, когда все усилия направляются на создание комфортной обстановки на рабочем месте для персонала организации, снижения конфликтности любой ценой и замкнутости в рамках внутриорганизационных человеческих п</w:t>
      </w:r>
      <w:r>
        <w:t xml:space="preserve">роблем.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numPr>
          <w:ilvl w:val="0"/>
          <w:numId w:val="2"/>
        </w:numPr>
        <w:ind w:hanging="269"/>
      </w:pPr>
      <w:r>
        <w:t xml:space="preserve">Ресурсный подход </w:t>
      </w:r>
    </w:p>
    <w:p w:rsidR="00F204F0" w:rsidRDefault="006E16A0">
      <w:pPr>
        <w:ind w:left="-15"/>
      </w:pPr>
      <w:r>
        <w:lastRenderedPageBreak/>
        <w:t xml:space="preserve">Этот подход связывает эффективность с рациональным потреблением ресурсов. В отличие от двух предшествующих, он направлен на учет изменений в общественном мнении во внешней среде, в том числе политических и социальных факторов, </w:t>
      </w:r>
      <w:r>
        <w:t xml:space="preserve">и поддерживаемых социальными группами ценностей. Ресурсы, потребляемые любой НКО, в том числе и Всероссийским обществом глухих, всегда ограничены и дефицитны. Поэтому оценка эффективности деятельности руководства часто связывается с умением находить новые </w:t>
      </w:r>
      <w:r>
        <w:t xml:space="preserve">источники поступления ресурсов, чаще всего финансовых.  </w:t>
      </w:r>
    </w:p>
    <w:p w:rsidR="00F204F0" w:rsidRDefault="006E16A0">
      <w:pPr>
        <w:ind w:left="-15"/>
      </w:pPr>
      <w:r>
        <w:t>Однако приоритет решению ресурсных проблем в организации, столь характерное для коммерческих организаций, в случае НКО может привести к ослаблению внимания к текущей, оперативной деятельности и заявл</w:t>
      </w:r>
      <w:r>
        <w:t xml:space="preserve">енным стратегическим целям.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numPr>
          <w:ilvl w:val="0"/>
          <w:numId w:val="2"/>
        </w:numPr>
        <w:ind w:hanging="269"/>
      </w:pPr>
      <w:r>
        <w:t xml:space="preserve">Подход с позиций спонсоров </w:t>
      </w:r>
    </w:p>
    <w:p w:rsidR="00F204F0" w:rsidRDefault="006E16A0">
      <w:pPr>
        <w:ind w:left="-15"/>
      </w:pPr>
      <w:r>
        <w:t>Этот подход к оценке эффективности НКО пытается преодолеть ограниченность первых трех. В данном случае эффективность определяется как способность удовлетворять потребности и ожидания максимального</w:t>
      </w:r>
      <w:r>
        <w:t xml:space="preserve"> количества спонсоров организации – спонсоров, представителей общественности, экологических организаций, церковных общин, профсоюзов, общественных объединений и т.д. Такое понимание эффективности является почти основным для муниципальных организаций (напри</w:t>
      </w:r>
      <w:r>
        <w:t>мер, районных управ), многих организаций государственного уп-</w:t>
      </w:r>
    </w:p>
    <w:p w:rsidR="00F204F0" w:rsidRDefault="006E16A0">
      <w:pPr>
        <w:ind w:left="-15" w:firstLine="0"/>
      </w:pPr>
      <w:r>
        <w:t>равления, общественно-политических объединений и ряда других; провозглашающих в качестве своей основной цели служение общественным интересам. Организации с таким подходом понятия эффективности о</w:t>
      </w:r>
      <w:r>
        <w:t xml:space="preserve">бычно испытывают трудности в определении иерархии целей, так как последние определяются взаимоотношениями со спонсорами, которые, в свою очередь, могут характеризоваться меняющейся во времени степенью их значимости.  </w:t>
      </w:r>
    </w:p>
    <w:p w:rsidR="00F204F0" w:rsidRDefault="006E16A0">
      <w:pPr>
        <w:ind w:left="-15"/>
      </w:pPr>
      <w:r>
        <w:t>Стратегия НКО в этом случае будет стро</w:t>
      </w:r>
      <w:r>
        <w:t xml:space="preserve">иться на определении предпочтительных целей и называется стратегией вынужденной оптимизации. Если организация концентрирует внимание на удовлетворении интересов внешних спонсоров, то это может привести к игнорированию требований процессного подхода и, как </w:t>
      </w:r>
      <w:r>
        <w:t xml:space="preserve">следствие, ухудшению внутриорганизационного климата. Поэтому было бы неверным утверждать, что интересы внутренних спонсоров не имеют значения при планировании и реализации стратегии НКО. </w:t>
      </w:r>
    </w:p>
    <w:p w:rsidR="00F204F0" w:rsidRDefault="006E16A0">
      <w:pPr>
        <w:ind w:left="-15"/>
      </w:pPr>
      <w:r>
        <w:t>Сочетать эти противоположные требования при планировании стратегии п</w:t>
      </w:r>
      <w:r>
        <w:t xml:space="preserve">озволяет знание того, что интересами и, следовательно, поведением внутренних спонсоров (членов организации) можно управлять, а на интересы внешних – преимущественно реагировать. </w:t>
      </w:r>
    </w:p>
    <w:p w:rsidR="00F204F0" w:rsidRDefault="006E16A0">
      <w:pPr>
        <w:spacing w:after="0" w:line="259" w:lineRule="auto"/>
        <w:ind w:left="706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Ярким примером негативного влияния на положение Всероссийского общества глу</w:t>
      </w:r>
      <w:r>
        <w:t xml:space="preserve">хих может быть ситуация с действующими в системе ВОГ предприятиями. </w:t>
      </w:r>
    </w:p>
    <w:p w:rsidR="00F204F0" w:rsidRDefault="006E16A0">
      <w:pPr>
        <w:ind w:left="-15"/>
      </w:pPr>
      <w:r>
        <w:t xml:space="preserve">В течение длительного времени одним из главнейших критериев эффективности деятельности ВОГ были количество предприятий ВОГ и количество работающих на них инвалидов.  </w:t>
      </w:r>
    </w:p>
    <w:p w:rsidR="00F204F0" w:rsidRDefault="006E16A0">
      <w:pPr>
        <w:ind w:left="-15"/>
      </w:pPr>
      <w:r>
        <w:t>Такой подход, вероят</w:t>
      </w:r>
      <w:r>
        <w:t>но, был обоснованным при плановой экономике, когда предприятия ВОГ обеспечивались государственными заказами в полном объеме, с фиксированной нормой прибыли, вне зависимости от издержек самих предприятий (содержание жилых домов, учреждений культуры, повышен</w:t>
      </w:r>
      <w:r>
        <w:t xml:space="preserve">ная социальная поддержка и заработная плата работников, и т.п.) При такой ситуации наличие на определенной территории предприятия давало возможность обеспечить проживающих там инвалидов по слуху полным набором мер социальной поддержки, </w:t>
      </w:r>
      <w:r>
        <w:lastRenderedPageBreak/>
        <w:t>социокультурной реаб</w:t>
      </w:r>
      <w:r>
        <w:t xml:space="preserve">илитации, решать вопросы предоставления жилья. Само ВОГ при этом получало отчисления от прибыли предприятий в размерах, позволяющих не только содержать всю систему ВОГ, но развиваться, строить новые здания правлений, домов культуры, школы, жилые дома.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28"/>
        <w:ind w:left="-15"/>
      </w:pPr>
      <w:r>
        <w:t>В</w:t>
      </w:r>
      <w:r>
        <w:t xml:space="preserve"> результате перехода к рыночной экономике ситуация на предприятиях ВОГ резко изменилась: </w:t>
      </w:r>
    </w:p>
    <w:p w:rsidR="00F204F0" w:rsidRDefault="006E16A0">
      <w:pPr>
        <w:numPr>
          <w:ilvl w:val="0"/>
          <w:numId w:val="3"/>
        </w:numPr>
        <w:spacing w:after="0" w:line="259" w:lineRule="auto"/>
      </w:pPr>
      <w:r>
        <w:t xml:space="preserve">прекратилось </w:t>
      </w:r>
      <w:r>
        <w:tab/>
        <w:t xml:space="preserve">гарантированное </w:t>
      </w:r>
      <w:r>
        <w:tab/>
        <w:t xml:space="preserve">обеспечение </w:t>
      </w:r>
      <w:r>
        <w:tab/>
        <w:t xml:space="preserve">государственным </w:t>
      </w:r>
      <w:r>
        <w:tab/>
        <w:t xml:space="preserve">заказом </w:t>
      </w:r>
    </w:p>
    <w:p w:rsidR="00F204F0" w:rsidRDefault="006E16A0">
      <w:pPr>
        <w:spacing w:after="25"/>
        <w:ind w:left="-15" w:firstLine="0"/>
      </w:pPr>
      <w:r>
        <w:t xml:space="preserve">(распределение производится на конкурсной основе), </w:t>
      </w:r>
    </w:p>
    <w:p w:rsidR="00F204F0" w:rsidRDefault="006E16A0">
      <w:pPr>
        <w:numPr>
          <w:ilvl w:val="0"/>
          <w:numId w:val="3"/>
        </w:numPr>
      </w:pPr>
      <w:r>
        <w:t xml:space="preserve">распределение государственных заказов стало </w:t>
      </w:r>
      <w:r>
        <w:t xml:space="preserve">происходить на основании минимально предложенной цены, что снизило рентабельность предприятий ВОГ практически до нуля, </w:t>
      </w:r>
    </w:p>
    <w:p w:rsidR="00F204F0" w:rsidRDefault="006E16A0">
      <w:pPr>
        <w:numPr>
          <w:ilvl w:val="0"/>
          <w:numId w:val="3"/>
        </w:numPr>
        <w:spacing w:after="33"/>
      </w:pPr>
      <w:r>
        <w:t xml:space="preserve">наличие объектов социальной инфраструктуры на балансах предприятий и продолжение мер по повышенной социальной поддержке работников </w:t>
      </w:r>
      <w:r>
        <w:t xml:space="preserve">привело к фактическому банкротству (неспособности выполнять принятые на себя обязательства) подавляющего числа предприятий ВОГ, </w:t>
      </w:r>
    </w:p>
    <w:p w:rsidR="00F204F0" w:rsidRDefault="006E16A0">
      <w:pPr>
        <w:numPr>
          <w:ilvl w:val="0"/>
          <w:numId w:val="3"/>
        </w:numPr>
        <w:spacing w:after="33"/>
      </w:pPr>
      <w:r>
        <w:t>заработная плата работников предприятий ВОГ опустилась ниже прожиточного минимума, появились длительные задержки по выплате зар</w:t>
      </w:r>
      <w:r>
        <w:t xml:space="preserve">аботной платы, </w:t>
      </w:r>
    </w:p>
    <w:p w:rsidR="00F204F0" w:rsidRDefault="006E16A0">
      <w:pPr>
        <w:numPr>
          <w:ilvl w:val="0"/>
          <w:numId w:val="3"/>
        </w:numPr>
      </w:pPr>
      <w:r>
        <w:t xml:space="preserve">ВОГ перестало получать существенные отчисления от прибыли предприятий, так как отсутствовала сама прибыль. </w:t>
      </w:r>
    </w:p>
    <w:p w:rsidR="00F204F0" w:rsidRDefault="006E16A0">
      <w:pPr>
        <w:ind w:left="-15"/>
      </w:pPr>
      <w:r>
        <w:t xml:space="preserve">В такой ситуации руководству ВОГ необходимо было принять срочные меры по переоценке эффективности деятельности предприятий ВОГ.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28"/>
        <w:ind w:left="-15"/>
      </w:pPr>
      <w:r>
        <w:t xml:space="preserve">К сожалению, своевременно это сделано не было, эффективность деятельности предприятий оценивалась по старинке, несмотря на то, что они не выполняли ни одной из возложенных на них функций: </w:t>
      </w:r>
    </w:p>
    <w:p w:rsidR="00F204F0" w:rsidRDefault="006E16A0">
      <w:pPr>
        <w:numPr>
          <w:ilvl w:val="0"/>
          <w:numId w:val="3"/>
        </w:numPr>
      </w:pPr>
      <w:r>
        <w:t>предприятия ВОГ перестали содержать объекты социальной инфраструкту</w:t>
      </w:r>
      <w:r>
        <w:t xml:space="preserve">ры </w:t>
      </w:r>
    </w:p>
    <w:p w:rsidR="00F204F0" w:rsidRDefault="006E16A0">
      <w:pPr>
        <w:spacing w:after="30"/>
        <w:ind w:left="-15" w:firstLine="0"/>
      </w:pPr>
      <w:r>
        <w:t xml:space="preserve">ВОГ, </w:t>
      </w:r>
    </w:p>
    <w:p w:rsidR="00F204F0" w:rsidRDefault="006E16A0">
      <w:pPr>
        <w:numPr>
          <w:ilvl w:val="0"/>
          <w:numId w:val="3"/>
        </w:numPr>
      </w:pPr>
      <w:r>
        <w:t xml:space="preserve">предприятия ВОГ перестали предоставлять жилье инвалидам по слуху, </w:t>
      </w:r>
    </w:p>
    <w:p w:rsidR="00F204F0" w:rsidRDefault="006E16A0">
      <w:pPr>
        <w:numPr>
          <w:ilvl w:val="0"/>
          <w:numId w:val="3"/>
        </w:numPr>
        <w:spacing w:after="28"/>
      </w:pPr>
      <w:r>
        <w:t xml:space="preserve">предприятия ВОГ перестали предоставлять возможность трудоустройства инвалидов по слуху (на них занято не боле 3 % инвалидов по слуху трудоспособного возраста), </w:t>
      </w:r>
    </w:p>
    <w:p w:rsidR="00F204F0" w:rsidRDefault="006E16A0">
      <w:pPr>
        <w:numPr>
          <w:ilvl w:val="0"/>
          <w:numId w:val="3"/>
        </w:numPr>
      </w:pPr>
      <w:r>
        <w:t>предприятия ВОГ пе</w:t>
      </w:r>
      <w:r>
        <w:t xml:space="preserve">рестали быть организациями, в которых молодые инвалиды по слуху могли овладеть профессией, т.к. на предприятиях шло постоянное сокращение штатов, отсутствовали вакансии.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Несмотря на всем очевидные факты, ВОГ не только не предприняло никаких мер по предо</w:t>
      </w:r>
      <w:r>
        <w:t xml:space="preserve">твращению ухудшения положения, но и начало расходовать собственные ресурсы на содержание предприятий ВОГ.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По состоянию на 2003 год на содержание собственных предприятий ВОГ расходовало более половины всех доходов бюджета ВОГ.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lastRenderedPageBreak/>
        <w:t>Такая ситуация, безуслов</w:t>
      </w:r>
      <w:r>
        <w:t xml:space="preserve">но, не возникла бы, если бы деятельность предприятий ВОГ оценивалась не по привычке («так было всегда»), а с точки зрения заранее установленных критериев.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На примере ранее описанных подходов к оценке эффективности, проект «предприятия ВОГ» выглядит сле</w:t>
      </w:r>
      <w:r>
        <w:t xml:space="preserve">дующим образом: </w:t>
      </w:r>
    </w:p>
    <w:p w:rsidR="00F204F0" w:rsidRDefault="006E16A0">
      <w:pPr>
        <w:numPr>
          <w:ilvl w:val="0"/>
          <w:numId w:val="4"/>
        </w:numPr>
        <w:ind w:hanging="269"/>
      </w:pPr>
      <w:r>
        <w:t xml:space="preserve">Целевой подход </w:t>
      </w:r>
    </w:p>
    <w:p w:rsidR="00F204F0" w:rsidRDefault="006E16A0">
      <w:pPr>
        <w:ind w:left="360" w:right="2030" w:firstLine="0"/>
      </w:pPr>
      <w:r>
        <w:t xml:space="preserve">в период до 1990 года – полное соответствие всем целям ВОГ в период после 1993 года – полное несоответствие целям ВОГ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numPr>
          <w:ilvl w:val="0"/>
          <w:numId w:val="4"/>
        </w:numPr>
        <w:ind w:hanging="269"/>
      </w:pPr>
      <w:r>
        <w:t xml:space="preserve">Процессный подход </w:t>
      </w:r>
    </w:p>
    <w:p w:rsidR="00F204F0" w:rsidRDefault="006E16A0">
      <w:pPr>
        <w:ind w:left="360" w:right="1748" w:firstLine="0"/>
      </w:pPr>
      <w:r>
        <w:t>в период до 1990 года – улучшает социальные процессы в ВОГ в период после 1993 года</w:t>
      </w:r>
      <w:r>
        <w:t xml:space="preserve"> – ухудшает социальные процессы в ВОГ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numPr>
          <w:ilvl w:val="0"/>
          <w:numId w:val="4"/>
        </w:numPr>
        <w:ind w:hanging="269"/>
      </w:pPr>
      <w:r>
        <w:t xml:space="preserve">Ресурсный подход </w:t>
      </w:r>
    </w:p>
    <w:p w:rsidR="00F204F0" w:rsidRDefault="006E16A0">
      <w:pPr>
        <w:ind w:left="360" w:firstLine="0"/>
      </w:pPr>
      <w:r>
        <w:t xml:space="preserve">в период до 1990 года – увеличивает ресурсы ВОГ </w:t>
      </w:r>
    </w:p>
    <w:p w:rsidR="00F204F0" w:rsidRDefault="006E16A0">
      <w:pPr>
        <w:ind w:left="360" w:firstLine="0"/>
      </w:pPr>
      <w:r>
        <w:t xml:space="preserve">в период после 1993 года – отнимает более половины ресурсов ВОГ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numPr>
          <w:ilvl w:val="0"/>
          <w:numId w:val="4"/>
        </w:numPr>
        <w:ind w:hanging="269"/>
      </w:pPr>
      <w:r>
        <w:t xml:space="preserve">Подход с позиций спонсоров </w:t>
      </w:r>
    </w:p>
    <w:p w:rsidR="00F204F0" w:rsidRDefault="006E16A0">
      <w:pPr>
        <w:ind w:left="360" w:right="833" w:firstLine="0"/>
      </w:pPr>
      <w:r>
        <w:t>в период до 1990 года – способствует повышению автори</w:t>
      </w:r>
      <w:r>
        <w:t xml:space="preserve">тета ВОГ в период после 1993 года – не допускает резкого падения авторитета ВОГ.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Таким образом, ВОГ на протяжении более 10 лет растрачивало значительную часть своих ресурсов не на достижение уставных целей, а на поддержание собственного авторитета в гла</w:t>
      </w:r>
      <w:r>
        <w:t xml:space="preserve">зах «спонсоров». В результате уровень авторитета ВОГ, по сравнению с началом 1990-х годов, существенно снизился, а вся система ВОГ в результате неэффективного расходования ресурсов поставлена на грань выживания.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Приведенный пример иллюстрирует необходим</w:t>
      </w:r>
      <w:r>
        <w:t xml:space="preserve">ость и важность срочной разработки критериев эффективности деятельности ВОГ.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28"/>
        <w:ind w:left="-15"/>
      </w:pPr>
      <w:r>
        <w:t>В практике деятельности Полномочного представителя Президента ВОГ по Северо-Западному федеральному  округу РФ применялась система оценки эффективности деятельности РО ВОГ, расп</w:t>
      </w:r>
      <w:r>
        <w:t xml:space="preserve">оложенных на территории СЗФО РФ. Критериями оценки эффективности деятельности РО ВОГ были выбраны следующие показатели: </w:t>
      </w:r>
    </w:p>
    <w:p w:rsidR="00F204F0" w:rsidRDefault="006E16A0">
      <w:pPr>
        <w:numPr>
          <w:ilvl w:val="0"/>
          <w:numId w:val="5"/>
        </w:numPr>
      </w:pPr>
      <w:r>
        <w:t xml:space="preserve">количество членов ВОГ в регионе, </w:t>
      </w:r>
    </w:p>
    <w:p w:rsidR="00F204F0" w:rsidRDefault="006E16A0">
      <w:pPr>
        <w:numPr>
          <w:ilvl w:val="0"/>
          <w:numId w:val="5"/>
        </w:numPr>
      </w:pPr>
      <w:r>
        <w:t xml:space="preserve">количество местных отделений, </w:t>
      </w:r>
    </w:p>
    <w:p w:rsidR="00F204F0" w:rsidRDefault="006E16A0">
      <w:pPr>
        <w:numPr>
          <w:ilvl w:val="0"/>
          <w:numId w:val="5"/>
        </w:numPr>
        <w:spacing w:after="27"/>
      </w:pPr>
      <w:r>
        <w:t xml:space="preserve">количество проведенных организационных мероприятий и количество </w:t>
      </w:r>
      <w:r>
        <w:t xml:space="preserve">рассмотренных вопросов, </w:t>
      </w:r>
    </w:p>
    <w:p w:rsidR="00F204F0" w:rsidRDefault="006E16A0">
      <w:pPr>
        <w:numPr>
          <w:ilvl w:val="0"/>
          <w:numId w:val="5"/>
        </w:numPr>
      </w:pPr>
      <w:r>
        <w:t xml:space="preserve">количество обратившихся в РО, </w:t>
      </w:r>
    </w:p>
    <w:p w:rsidR="00F204F0" w:rsidRDefault="006E16A0">
      <w:pPr>
        <w:numPr>
          <w:ilvl w:val="0"/>
          <w:numId w:val="5"/>
        </w:numPr>
      </w:pPr>
      <w:r>
        <w:t xml:space="preserve">количество обратившихся за услугами по сурдопереводу, </w:t>
      </w:r>
    </w:p>
    <w:p w:rsidR="00F204F0" w:rsidRDefault="006E16A0">
      <w:pPr>
        <w:numPr>
          <w:ilvl w:val="0"/>
          <w:numId w:val="5"/>
        </w:numPr>
      </w:pPr>
      <w:r>
        <w:t xml:space="preserve">за чей счет и в каком объеме оплачены услуги по сурдопереводу </w:t>
      </w:r>
    </w:p>
    <w:p w:rsidR="00F204F0" w:rsidRDefault="006E16A0">
      <w:pPr>
        <w:numPr>
          <w:ilvl w:val="0"/>
          <w:numId w:val="5"/>
        </w:numPr>
        <w:spacing w:after="28"/>
      </w:pPr>
      <w:r>
        <w:t>количество предоставленных инвалидам по слуху технических средств реабилитации (по</w:t>
      </w:r>
      <w:r>
        <w:t xml:space="preserve"> видам), </w:t>
      </w:r>
    </w:p>
    <w:p w:rsidR="00F204F0" w:rsidRDefault="006E16A0">
      <w:pPr>
        <w:numPr>
          <w:ilvl w:val="0"/>
          <w:numId w:val="5"/>
        </w:numPr>
      </w:pPr>
      <w:r>
        <w:t xml:space="preserve">количество путевок, выделенных инвалидам по слуху ФСС России, </w:t>
      </w:r>
    </w:p>
    <w:p w:rsidR="00F204F0" w:rsidRDefault="006E16A0">
      <w:pPr>
        <w:numPr>
          <w:ilvl w:val="0"/>
          <w:numId w:val="5"/>
        </w:numPr>
      </w:pPr>
      <w:r>
        <w:t xml:space="preserve">объем финансовых средств, привлеченных на осуществление уставной деятельности.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lastRenderedPageBreak/>
        <w:t>В результате составления сводного отчета о  деятельности РО ВОГ СЗФО РФ за 2005 год наглядно видна эф</w:t>
      </w:r>
      <w:r>
        <w:t xml:space="preserve">фективность деятельности каждого РО ВОГ по указанным критериям.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33"/>
        <w:ind w:left="-15"/>
      </w:pPr>
      <w:r>
        <w:t xml:space="preserve">В качестве дополнительных критериев оценки эффективности деятельности ВОГ и РО ВОГ могут быть выбраны следующие показатели: </w:t>
      </w:r>
    </w:p>
    <w:p w:rsidR="00F204F0" w:rsidRDefault="006E16A0">
      <w:pPr>
        <w:numPr>
          <w:ilvl w:val="0"/>
          <w:numId w:val="5"/>
        </w:numPr>
      </w:pPr>
      <w:r>
        <w:t xml:space="preserve">количество публикаций об инвалидах по слуху в региональных СМИ, </w:t>
      </w:r>
    </w:p>
    <w:p w:rsidR="00F204F0" w:rsidRDefault="006E16A0">
      <w:pPr>
        <w:numPr>
          <w:ilvl w:val="0"/>
          <w:numId w:val="5"/>
        </w:numPr>
        <w:spacing w:after="28"/>
      </w:pPr>
      <w:r>
        <w:t xml:space="preserve">участие представителей ВОГ в советах при органах государственной власти и местного самоуправления, в работе региональной общественной палаты, </w:t>
      </w:r>
    </w:p>
    <w:p w:rsidR="00F204F0" w:rsidRDefault="006E16A0">
      <w:pPr>
        <w:numPr>
          <w:ilvl w:val="0"/>
          <w:numId w:val="5"/>
        </w:numPr>
      </w:pPr>
      <w:r>
        <w:t xml:space="preserve">наличие и количество телевизионных программ с субтитрами/сурдопереводом, </w:t>
      </w:r>
    </w:p>
    <w:p w:rsidR="00F204F0" w:rsidRDefault="006E16A0">
      <w:pPr>
        <w:numPr>
          <w:ilvl w:val="0"/>
          <w:numId w:val="5"/>
        </w:numPr>
      </w:pPr>
      <w:r>
        <w:t xml:space="preserve">количество переводчиков жестового </w:t>
      </w:r>
      <w:r>
        <w:t xml:space="preserve">языка в регионе и размер оплаты их труда, </w:t>
      </w:r>
    </w:p>
    <w:p w:rsidR="00F204F0" w:rsidRDefault="006E16A0">
      <w:pPr>
        <w:numPr>
          <w:ilvl w:val="0"/>
          <w:numId w:val="5"/>
        </w:numPr>
        <w:spacing w:after="28"/>
      </w:pPr>
      <w:r>
        <w:t xml:space="preserve">количество учреждений начального, среднего, высшего образования, в которых обучаются инвалиды по слуху, количество обучающихся, </w:t>
      </w:r>
    </w:p>
    <w:p w:rsidR="00F204F0" w:rsidRDefault="006E16A0">
      <w:pPr>
        <w:numPr>
          <w:ilvl w:val="0"/>
          <w:numId w:val="5"/>
        </w:numPr>
        <w:spacing w:after="32"/>
      </w:pPr>
      <w:r>
        <w:t>количество трудоустроенных инвалидов по слуху, количество нуждающихся в трудоустройс</w:t>
      </w:r>
      <w:r>
        <w:t xml:space="preserve">тве, </w:t>
      </w:r>
    </w:p>
    <w:p w:rsidR="00F204F0" w:rsidRDefault="006E16A0">
      <w:pPr>
        <w:numPr>
          <w:ilvl w:val="0"/>
          <w:numId w:val="5"/>
        </w:numPr>
        <w:spacing w:after="28"/>
      </w:pPr>
      <w:r>
        <w:t xml:space="preserve">наличие центров профессиональной переподготовки инвалидов по слуху, количество прошедших переподготовку, престижность и востребованность специальностей, </w:t>
      </w:r>
    </w:p>
    <w:p w:rsidR="00F204F0" w:rsidRDefault="006E16A0">
      <w:pPr>
        <w:numPr>
          <w:ilvl w:val="0"/>
          <w:numId w:val="5"/>
        </w:numPr>
        <w:spacing w:after="4" w:line="249" w:lineRule="auto"/>
      </w:pPr>
      <w:r>
        <w:t xml:space="preserve">количество </w:t>
      </w:r>
      <w:r>
        <w:tab/>
        <w:t xml:space="preserve">государственных/муниципальных </w:t>
      </w:r>
      <w:r>
        <w:tab/>
        <w:t xml:space="preserve">учреждений </w:t>
      </w:r>
      <w:r>
        <w:tab/>
        <w:t>культуры, предоставляющих услуги для инва</w:t>
      </w:r>
      <w:r>
        <w:t xml:space="preserve">лидов по слуху, количество проведенных культурных мероприятий, </w:t>
      </w:r>
    </w:p>
    <w:p w:rsidR="00F204F0" w:rsidRDefault="006E16A0">
      <w:pPr>
        <w:numPr>
          <w:ilvl w:val="0"/>
          <w:numId w:val="5"/>
        </w:numPr>
        <w:spacing w:after="28"/>
      </w:pPr>
      <w:r>
        <w:t xml:space="preserve">количество государственных/муниципальных спортивных учреждений, предоставляющих услуги для инвалидов по слуху, количество проведенных спортивных мероприятий, </w:t>
      </w:r>
    </w:p>
    <w:p w:rsidR="00F204F0" w:rsidRDefault="006E16A0">
      <w:pPr>
        <w:numPr>
          <w:ilvl w:val="0"/>
          <w:numId w:val="5"/>
        </w:numPr>
      </w:pPr>
      <w:r>
        <w:t xml:space="preserve">наличие </w:t>
      </w:r>
      <w:r>
        <w:tab/>
        <w:t xml:space="preserve">религиозных </w:t>
      </w:r>
      <w:r>
        <w:tab/>
        <w:t>учреждений</w:t>
      </w:r>
      <w:r>
        <w:t xml:space="preserve">, </w:t>
      </w:r>
      <w:r>
        <w:tab/>
        <w:t xml:space="preserve">отправляющих </w:t>
      </w:r>
      <w:r>
        <w:tab/>
        <w:t xml:space="preserve">богослужение </w:t>
      </w:r>
      <w:r>
        <w:tab/>
        <w:t xml:space="preserve">с </w:t>
      </w:r>
    </w:p>
    <w:p w:rsidR="00F204F0" w:rsidRDefault="006E16A0">
      <w:pPr>
        <w:ind w:left="-15" w:firstLine="0"/>
      </w:pPr>
      <w:r>
        <w:t xml:space="preserve">использованием жестового языка, </w:t>
      </w:r>
    </w:p>
    <w:p w:rsidR="00F204F0" w:rsidRDefault="006E16A0">
      <w:pPr>
        <w:numPr>
          <w:ilvl w:val="0"/>
          <w:numId w:val="5"/>
        </w:numPr>
      </w:pPr>
      <w:r>
        <w:t xml:space="preserve">иные критерии.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При выборе критериев эффективности деятельности ВОГ, РО ВОГ важно выбрать действительно существенные показатели.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pStyle w:val="2"/>
        <w:ind w:left="-5"/>
      </w:pPr>
      <w:r>
        <w:t>1.4. Оценка эффективности реализации Концепции развит</w:t>
      </w:r>
      <w:r>
        <w:t xml:space="preserve">ия ВОГ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204F0" w:rsidRDefault="006E16A0">
      <w:pPr>
        <w:spacing w:after="4" w:line="249" w:lineRule="auto"/>
        <w:ind w:left="-15" w:firstLine="360"/>
        <w:jc w:val="left"/>
      </w:pPr>
      <w:r>
        <w:t xml:space="preserve">Эффективность реализации Концепции ВОГ зависит от успешной реализации дополняющих её целевых программ развития ВОГ, РО ВОГ и соглашений по направлениям деятельности. </w:t>
      </w:r>
    </w:p>
    <w:p w:rsidR="00F204F0" w:rsidRDefault="006E16A0">
      <w:pPr>
        <w:spacing w:after="4" w:line="249" w:lineRule="auto"/>
        <w:ind w:left="-15" w:firstLine="360"/>
        <w:jc w:val="left"/>
      </w:pPr>
      <w:r>
        <w:t>Оценки эффективности реализации каждой программы развития ВОГ по направлениям д</w:t>
      </w:r>
      <w:r>
        <w:t>еятельности различны и определяются  конкретными программами и соглашениями. Они зависят от выполнения в установленные сроки ожидаемых промежуточных и конечных результатов реализации программ ВОГ, предусмотренных в разделе 1.0 настоящего документа, в преде</w:t>
      </w:r>
      <w:r>
        <w:t xml:space="preserve">лах аккумулированных и выделенных финансовых средств. </w:t>
      </w:r>
    </w:p>
    <w:p w:rsidR="00F204F0" w:rsidRDefault="006E16A0">
      <w:pPr>
        <w:spacing w:after="0" w:line="259" w:lineRule="auto"/>
        <w:ind w:left="360" w:firstLine="0"/>
        <w:jc w:val="left"/>
      </w:pPr>
      <w:r>
        <w:lastRenderedPageBreak/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pStyle w:val="2"/>
        <w:ind w:left="-5"/>
      </w:pPr>
      <w:r>
        <w:t xml:space="preserve">1.5. Основной смысл разработки Концепции ВОГ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Любая организация хочет иметь финансовую и организационную устойчивость, которые невозможно достичь без продуманного стратегического плана. </w:t>
      </w:r>
    </w:p>
    <w:p w:rsidR="00F204F0" w:rsidRDefault="006E16A0">
      <w:pPr>
        <w:spacing w:after="30"/>
        <w:ind w:left="-15" w:firstLine="0"/>
      </w:pPr>
      <w:r>
        <w:t>Стратег</w:t>
      </w:r>
      <w:r>
        <w:t xml:space="preserve">ическое планирование помогает корректно ответить на важнейшие вопросы: </w:t>
      </w:r>
    </w:p>
    <w:p w:rsidR="00F204F0" w:rsidRDefault="006E16A0">
      <w:pPr>
        <w:numPr>
          <w:ilvl w:val="0"/>
          <w:numId w:val="6"/>
        </w:numPr>
      </w:pPr>
      <w:r>
        <w:t xml:space="preserve">Куда организация должна придти через несколько лет?  </w:t>
      </w:r>
    </w:p>
    <w:p w:rsidR="00F204F0" w:rsidRDefault="006E16A0">
      <w:pPr>
        <w:numPr>
          <w:ilvl w:val="0"/>
          <w:numId w:val="6"/>
        </w:numPr>
      </w:pPr>
      <w:r>
        <w:t xml:space="preserve">Каков оптимальный путь к цели?  </w:t>
      </w:r>
    </w:p>
    <w:p w:rsidR="00F204F0" w:rsidRDefault="006E16A0">
      <w:pPr>
        <w:numPr>
          <w:ilvl w:val="0"/>
          <w:numId w:val="6"/>
        </w:numPr>
        <w:spacing w:after="32"/>
      </w:pPr>
      <w:r>
        <w:t xml:space="preserve">На какие достижения и внешние тенденции можно делать ставку в развитии организации?  </w:t>
      </w:r>
    </w:p>
    <w:p w:rsidR="00F204F0" w:rsidRDefault="006E16A0">
      <w:pPr>
        <w:numPr>
          <w:ilvl w:val="0"/>
          <w:numId w:val="6"/>
        </w:numPr>
      </w:pPr>
      <w:r>
        <w:t xml:space="preserve">Как </w:t>
      </w:r>
      <w:r>
        <w:t xml:space="preserve">спрогнозировать наиболее вероятные угрозы и риски?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Стратегия – это не представление идеального будущего, а конкретные пути и способы реализации своих ценностей и целей в настоящем. Организация, имеющая стратегический план, действует, следуя проработанн</w:t>
      </w:r>
      <w:r>
        <w:t>ой и выверенной, основанной на анализе стратегии. Действия не имеющей стратегического плана организации определяются влиянием внешних обстоятельств, являются ответом, реакцией на эти обстоятельства. «Сейчас мне надо решить текущие вопросы, а после мы подум</w:t>
      </w:r>
      <w:r>
        <w:t xml:space="preserve">аем о стратегии» – характерная иллюстрация этого подхода. </w:t>
      </w:r>
    </w:p>
    <w:p w:rsidR="00F204F0" w:rsidRDefault="006E16A0">
      <w:pPr>
        <w:ind w:left="-15"/>
      </w:pPr>
      <w:r>
        <w:t>Суть стратегического планирования не в том, чтобы разработать подробные планы действий на несколько лет вперед, так как в такой крайне изменчивой среде, какой является среда деятельности общественн</w:t>
      </w:r>
      <w:r>
        <w:t>ых организаций инвалидов в современной России, стратегическое планирование потеряло бы практический смысл. Суть стратегического планирования состоит в нахождении оптимального сочетания (соответствия) возможностей и опыта Всероссийского общества глухих, с о</w:t>
      </w:r>
      <w:r>
        <w:t xml:space="preserve">дной стороны, и возможностей и рисков окружающей среды, существующих в настоящем и предполагаемых в будущем, с другой стороны, при котором Всероссийское общество глухих надеется достичь своей основной цели. </w:t>
      </w:r>
    </w:p>
    <w:p w:rsidR="00F204F0" w:rsidRDefault="006E16A0">
      <w:pPr>
        <w:ind w:left="-15"/>
      </w:pPr>
      <w:r>
        <w:t>В процессе стратегического планирования организа</w:t>
      </w:r>
      <w:r>
        <w:t xml:space="preserve">ция анализирует внешнюю и внутреннюю среду деятельности и ищет наиболее адекватные цели, стратегии и систему действий по их достижению.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Смысл стратегического планирования состоит в том, что создание плана и работа по нему – это всегда новый этап в жизн</w:t>
      </w:r>
      <w:r>
        <w:t xml:space="preserve">и организации, и стратегический план, прежде всего, является планом организационных изменений, к которым организация должна быть готова.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25"/>
        <w:ind w:left="360" w:firstLine="0"/>
      </w:pPr>
      <w:r>
        <w:t xml:space="preserve">Основными составляющими Всероссийского общества глухих являются: </w:t>
      </w:r>
    </w:p>
    <w:p w:rsidR="00F204F0" w:rsidRDefault="006E16A0">
      <w:pPr>
        <w:numPr>
          <w:ilvl w:val="0"/>
          <w:numId w:val="7"/>
        </w:numPr>
      </w:pPr>
      <w:r>
        <w:t>Миссия, являющая собой смысл существования Общест</w:t>
      </w:r>
      <w:r>
        <w:t xml:space="preserve">ва («крыша» ВОГ); </w:t>
      </w:r>
    </w:p>
    <w:p w:rsidR="00F204F0" w:rsidRDefault="006E16A0">
      <w:pPr>
        <w:numPr>
          <w:ilvl w:val="0"/>
          <w:numId w:val="7"/>
        </w:numPr>
      </w:pPr>
      <w:r>
        <w:t xml:space="preserve">Деятельность, направленная на реализацию миссии Общества («стены» ВОГ); </w:t>
      </w:r>
    </w:p>
    <w:p w:rsidR="00F204F0" w:rsidRDefault="006E16A0">
      <w:pPr>
        <w:numPr>
          <w:ilvl w:val="0"/>
          <w:numId w:val="7"/>
        </w:numPr>
      </w:pPr>
      <w:r>
        <w:t>«Фундамент» ВОГ, который в свою очередь состоит из двух составляющих – существующего набора необходимых ресурсов и деятельности по постоянному поддержанию необходим</w:t>
      </w:r>
      <w:r>
        <w:t xml:space="preserve">ого объема ресурсов. Причем для каждого типа ресурсов (финансовых, организационных, человеческих, пр.) необходима соответствующая деятельность по его привлечению и наращиванию. </w:t>
      </w:r>
    </w:p>
    <w:p w:rsidR="00F204F0" w:rsidRDefault="006E16A0">
      <w:pPr>
        <w:ind w:left="-15"/>
      </w:pPr>
      <w:r>
        <w:t>Специфика Всероссийского общества глухих состоит в том, что у него есть миссия</w:t>
      </w:r>
      <w:r>
        <w:t xml:space="preserve"> (основной смысл существования), ради которого общество создавалось, которая </w:t>
      </w:r>
      <w:r>
        <w:lastRenderedPageBreak/>
        <w:t>основана на основополагающих ценностях и которую нельзя просто так менять, исходя из условий внешней среды. Поэтому стратегическое планирование во Всероссийском обществе глухих за</w:t>
      </w:r>
      <w:r>
        <w:t xml:space="preserve">ключается в поиске наиболее реализуемых целей и путей их достижения в конкретный планируемый промежуток времени, которые бы позволили Обществу продвинуться в направлении реализации своей миссии. </w:t>
      </w:r>
    </w:p>
    <w:p w:rsidR="00F204F0" w:rsidRDefault="006E16A0">
      <w:pPr>
        <w:ind w:left="-15"/>
      </w:pPr>
      <w:r>
        <w:t>Для эффективной работы Всероссийского общества глухих необхо</w:t>
      </w:r>
      <w:r>
        <w:t>димо согласование и соответствие друг другу всех вышеперечисленных составляющих – в противном случае деятельность Общества не будет эффективной. Так, можно встретить организации инвалидов, которые имеют только благие намерения, осознание проблем, ради реше</w:t>
      </w:r>
      <w:r>
        <w:t>ния которых они создавались, но у них нет серьезной деятельности и ресурсов, её обеспечивающих. Существуют организации, которые умеют эффективно привлекать ресурсы, однако при этом практически ничего не делают. Наконец, есть организации, которым удалось по</w:t>
      </w:r>
      <w:r>
        <w:t>лучить ресурсы (например, грант международного фонда) и они достаточно эффективно работают, однако у них нет  деятельности, которая была бы направлена на получение новых ресурсов, и в результате, когда ресурсы (грант) заканчивается – их деятельности замира</w:t>
      </w:r>
      <w:r>
        <w:t xml:space="preserve">ет. </w:t>
      </w:r>
    </w:p>
    <w:p w:rsidR="00F204F0" w:rsidRDefault="006E16A0">
      <w:pPr>
        <w:ind w:left="-15"/>
      </w:pPr>
      <w:r>
        <w:t>Таким образом, для эффективной работы Всероссийскому обществу глухих важно постоянно находить соответствующее друг другу сочетание деятельности, направленной на реализацию миссии и имеющихся ресурсов, и планировать постоянную деятельность по привлечен</w:t>
      </w:r>
      <w:r>
        <w:t xml:space="preserve">ию тех или иных ресурсов.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Роль стратегического планирования трудно переоценить: оно является тем «зонтиком», который обеспечивает все управленческие функции организации: планирование деятельности, планирование взаимодействия с внешней средой, привлечени</w:t>
      </w:r>
      <w:r>
        <w:t xml:space="preserve">е ресурсов, управление персоналом и другие.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  <w:r>
        <w:tab/>
        <w:t xml:space="preserve"> </w:t>
      </w:r>
    </w:p>
    <w:p w:rsidR="00F204F0" w:rsidRDefault="006E16A0">
      <w:pPr>
        <w:spacing w:after="30"/>
        <w:ind w:left="360" w:firstLine="0"/>
      </w:pPr>
      <w:r>
        <w:t xml:space="preserve">Основными функциями стратегического планирования являются: </w:t>
      </w:r>
    </w:p>
    <w:p w:rsidR="00F204F0" w:rsidRDefault="006E16A0">
      <w:pPr>
        <w:numPr>
          <w:ilvl w:val="0"/>
          <w:numId w:val="8"/>
        </w:numPr>
        <w:ind w:hanging="240"/>
      </w:pPr>
      <w:r>
        <w:t xml:space="preserve">Распределение ресурсов или выбор проектов и программ </w:t>
      </w:r>
    </w:p>
    <w:p w:rsidR="00F204F0" w:rsidRDefault="006E16A0">
      <w:pPr>
        <w:ind w:left="-15"/>
      </w:pPr>
      <w:r>
        <w:t xml:space="preserve">Ресурсы (человеческие, материально-технические и др.) любой организации, в том числе </w:t>
      </w:r>
      <w:r>
        <w:t xml:space="preserve">Всероссийского общества глухих, всегда ограничены и организации всегда приходится принимать решение – какие проекты и программы реализовывать, какие усилия по развитию организации предпринимать и т.д. </w:t>
      </w:r>
    </w:p>
    <w:p w:rsidR="00F204F0" w:rsidRDefault="006E16A0">
      <w:pPr>
        <w:ind w:left="-15"/>
      </w:pPr>
      <w:r>
        <w:t xml:space="preserve">Стратегический план Всероссийского общества глухих </w:t>
      </w:r>
      <w:r>
        <w:t xml:space="preserve">должен стать основанием для принятия такого рода решений, содержать ясные направления развития ВОГ и её деятельности, а также критерии, по которым можно оценить те или иные возможности по осуществлению деятельности. </w:t>
      </w:r>
    </w:p>
    <w:p w:rsidR="00F204F0" w:rsidRDefault="006E16A0">
      <w:pPr>
        <w:spacing w:after="28"/>
        <w:ind w:left="-15"/>
      </w:pPr>
      <w:r>
        <w:t>Кроме того, наличие стратегического пла</w:t>
      </w:r>
      <w:r>
        <w:t xml:space="preserve">на может позволить использовать имеющиеся ресурсы более эффективно, за счет направления ресурсов Всероссийского общества глухих в наиболее эффективные и реализуемые виды проекты, программы и услуги. </w:t>
      </w:r>
    </w:p>
    <w:p w:rsidR="00F204F0" w:rsidRDefault="006E16A0">
      <w:pPr>
        <w:numPr>
          <w:ilvl w:val="0"/>
          <w:numId w:val="8"/>
        </w:numPr>
        <w:ind w:hanging="240"/>
      </w:pPr>
      <w:r>
        <w:t xml:space="preserve">Адаптация к внешней среде </w:t>
      </w:r>
    </w:p>
    <w:p w:rsidR="00F204F0" w:rsidRDefault="006E16A0">
      <w:pPr>
        <w:spacing w:after="33"/>
        <w:ind w:left="-15"/>
      </w:pPr>
      <w:r>
        <w:t>Одним из наиболее существенны</w:t>
      </w:r>
      <w:r>
        <w:t xml:space="preserve">х составляющих процесса стратегического планирования является анализ возможностей и препятствий, имеющихся в среде деятельности организации. Это позволяет учесть эти факторы и осуществлять такую деятельность, которая максимально соответствует актуальным и </w:t>
      </w:r>
      <w:r>
        <w:t xml:space="preserve">прогнозируемым условиям внешней среды. </w:t>
      </w:r>
    </w:p>
    <w:p w:rsidR="00F204F0" w:rsidRDefault="006E16A0">
      <w:pPr>
        <w:numPr>
          <w:ilvl w:val="0"/>
          <w:numId w:val="8"/>
        </w:numPr>
        <w:ind w:hanging="240"/>
      </w:pPr>
      <w:r>
        <w:lastRenderedPageBreak/>
        <w:t xml:space="preserve">Внутренняя координация и мотивация </w:t>
      </w:r>
    </w:p>
    <w:p w:rsidR="00F204F0" w:rsidRDefault="006E16A0">
      <w:pPr>
        <w:ind w:left="-15"/>
      </w:pPr>
      <w:r>
        <w:t>Одной из основных целей проведения стратегического планирования является повышение мотивации сотрудников Всероссийского общества глухих, так как одним из важнейших факторов, побужд</w:t>
      </w:r>
      <w:r>
        <w:t xml:space="preserve">ающих людей к сотрудничеству и мотивирующих на выполнение той или иной деятельности – ощущение единства цели и способности влиять на принятие решений. </w:t>
      </w:r>
    </w:p>
    <w:p w:rsidR="00F204F0" w:rsidRDefault="006E16A0">
      <w:pPr>
        <w:spacing w:after="28"/>
        <w:ind w:left="-15"/>
      </w:pPr>
      <w:r>
        <w:t>Второй важнейшей задачей является налаживание более эффективного взаимодействия между сотрудниками, цент</w:t>
      </w:r>
      <w:r>
        <w:t xml:space="preserve">ральными, региональными и местными органами Всероссийского общества глухих. </w:t>
      </w:r>
    </w:p>
    <w:p w:rsidR="00F204F0" w:rsidRDefault="006E16A0">
      <w:pPr>
        <w:numPr>
          <w:ilvl w:val="0"/>
          <w:numId w:val="8"/>
        </w:numPr>
        <w:ind w:hanging="240"/>
      </w:pPr>
      <w:r>
        <w:t xml:space="preserve">Осознание организационных стратегий </w:t>
      </w:r>
    </w:p>
    <w:p w:rsidR="00F204F0" w:rsidRDefault="006E16A0">
      <w:pPr>
        <w:ind w:left="-15"/>
      </w:pPr>
      <w:r>
        <w:t>Эта функция планирования означает формирование у руководителей Всероссийского общества глухих на всех уровнях стратегического мышления. Страте</w:t>
      </w:r>
      <w:r>
        <w:t>гическое мышление позволяет видеть те или иные стратегии, которые применялись Обществом в прошлом, применяются партнерами или конкурентами в настоящем, и учитывать опыт удач и успехов в принятии стратегических решений в планировании деятельности Всероссийс</w:t>
      </w:r>
      <w:r>
        <w:t xml:space="preserve">кого общества глухих.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  <w:r>
        <w:tab/>
        <w:t xml:space="preserve"> </w:t>
      </w:r>
    </w:p>
    <w:p w:rsidR="00F204F0" w:rsidRDefault="006E16A0">
      <w:pPr>
        <w:ind w:left="-15"/>
      </w:pPr>
      <w:r>
        <w:t xml:space="preserve">Стратегическое планирование само по себе не гарантирует успех организации. Организация, создающая стратегические планы, может потерпеть неудачу из-за ошибок в организации, мотивации и контроле. </w:t>
      </w:r>
    </w:p>
    <w:p w:rsidR="00F204F0" w:rsidRDefault="006E16A0">
      <w:pPr>
        <w:ind w:left="-15"/>
      </w:pPr>
      <w:r>
        <w:t>Сам процесс организации и проведен</w:t>
      </w:r>
      <w:r>
        <w:t>ия стратегического планирования становится важен, поскольку эффективен тот план, те стратегии, которые разработаны не одним человеком, а командой и сотрудниками, которые потом их будут реализовывать. В противном случае стратегический план грозит остаться к</w:t>
      </w:r>
      <w:r>
        <w:t xml:space="preserve">расивым планом на бумаге, поскольку никто, кроме его разработчика не будет ощущать причастность к его разработке, иметь мотивацию и нести внутреннюю ответственность за его выполнение.  </w:t>
      </w:r>
    </w:p>
    <w:p w:rsidR="00F204F0" w:rsidRDefault="006E16A0">
      <w:pPr>
        <w:ind w:left="-15"/>
      </w:pPr>
      <w:r>
        <w:t>Стратегическое планирование может стать процессом, усиливающим организ</w:t>
      </w:r>
      <w:r>
        <w:t xml:space="preserve">ацию только тогда, когда в нем участвуют люди, которые затем будут непосредственно реализовывать свои планы и имеют возможность включить в эти планы свой опыт, надежды и опасения, свои идеи и видение будущего организации.  </w:t>
      </w:r>
    </w:p>
    <w:p w:rsidR="00F204F0" w:rsidRDefault="006E16A0">
      <w:pPr>
        <w:ind w:left="-15"/>
      </w:pPr>
      <w:r>
        <w:t>Поэтому важнейшей задачей при ра</w:t>
      </w:r>
      <w:r>
        <w:t>зработке программного документа Всероссийского общества глухих является привлечение к его разработке максимально возможного количества руководителей и активистов Общества, партнеров Всероссийского общества глухих в государственном и негосударственном секто</w:t>
      </w:r>
      <w:r>
        <w:t xml:space="preserve">ре.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Ключевым является поиск пересечения миссии организации, её основных направлений деятельности с конкретными возможностями внешней среды, следующими из детального анализа среды, в которой существует и работает организация.  </w:t>
      </w:r>
    </w:p>
    <w:p w:rsidR="00F204F0" w:rsidRDefault="006E16A0">
      <w:pPr>
        <w:ind w:left="-15"/>
      </w:pPr>
      <w:r>
        <w:t>Затем, эти теоретически су</w:t>
      </w:r>
      <w:r>
        <w:t>ществующие возможности по реализации миссии в конкретный промежуток времени, в рамках которого осуществляется планирование, должны пройти проверку на реализуемость – насколько внутренний потенциал организации позволяет их реализовать, какие из этих возможн</w:t>
      </w:r>
      <w:r>
        <w:t xml:space="preserve">остей реальны и осуществимы.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28"/>
        <w:ind w:left="-15"/>
      </w:pPr>
      <w:r>
        <w:t xml:space="preserve">Таким образом, суть стратегического планирования сводится к двум основным составляющим: </w:t>
      </w:r>
    </w:p>
    <w:p w:rsidR="00F204F0" w:rsidRDefault="006E16A0">
      <w:pPr>
        <w:numPr>
          <w:ilvl w:val="0"/>
          <w:numId w:val="9"/>
        </w:numPr>
        <w:spacing w:after="28"/>
      </w:pPr>
      <w:r>
        <w:lastRenderedPageBreak/>
        <w:t>с одной стороны, к определению набора конкретных возможностей по реализации миссии исходя из конкретных условий внешней и внутренней ср</w:t>
      </w:r>
      <w:r>
        <w:t xml:space="preserve">еды на тот или иной конкретный период; </w:t>
      </w:r>
    </w:p>
    <w:p w:rsidR="00F204F0" w:rsidRDefault="006E16A0">
      <w:pPr>
        <w:numPr>
          <w:ilvl w:val="0"/>
          <w:numId w:val="9"/>
        </w:numPr>
      </w:pPr>
      <w:r>
        <w:t xml:space="preserve">с другой – к определению конкретных направлений развития потенциала организации, которые бы позволили более эффективно использовать возможности по реализации миссии, имеющиеся во внешней среде.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В соответствии с </w:t>
      </w:r>
      <w:r>
        <w:t>законом РФ «Об общественных объединениях» и Уставом ВОГ определение основных направлений дальнейшего развития ВОГ отнесено к ведению высшего органа – Съезда ВОГ. Центральное правление ВОГ в соответствии со своей компетенцией утверждает программы социально-</w:t>
      </w:r>
      <w:r>
        <w:t xml:space="preserve">экономического развития ВОГ. </w:t>
      </w:r>
    </w:p>
    <w:p w:rsidR="00F204F0" w:rsidRDefault="006E16A0">
      <w:pPr>
        <w:ind w:left="-15"/>
      </w:pPr>
      <w:r>
        <w:t>Концепция развития ВОГ на период 2001 – 2005 годы была утверждена XVI Съездом ВОГ в июне 2000 года. Концепция развития ВОГ на период 2006 – 2016 годы была</w:t>
      </w:r>
      <w:r>
        <w:rPr>
          <w:b/>
        </w:rPr>
        <w:t xml:space="preserve"> </w:t>
      </w:r>
      <w:r>
        <w:t>утверждена</w:t>
      </w:r>
      <w:r>
        <w:rPr>
          <w:b/>
        </w:rPr>
        <w:t xml:space="preserve"> </w:t>
      </w:r>
      <w:r>
        <w:t>XXI Съездом ВОГ</w:t>
      </w:r>
      <w:r>
        <w:rPr>
          <w:b/>
        </w:rPr>
        <w:t xml:space="preserve"> </w:t>
      </w:r>
      <w:r>
        <w:t>в октябре</w:t>
      </w:r>
      <w:r>
        <w:rPr>
          <w:b/>
        </w:rPr>
        <w:t xml:space="preserve"> </w:t>
      </w:r>
      <w:r>
        <w:t xml:space="preserve">2006 года.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11" w:line="249" w:lineRule="auto"/>
        <w:ind w:left="-5" w:hanging="10"/>
      </w:pPr>
      <w:r>
        <w:rPr>
          <w:b/>
        </w:rPr>
        <w:t>1.6. Необходимость</w:t>
      </w:r>
      <w:r>
        <w:rPr>
          <w:b/>
        </w:rPr>
        <w:t xml:space="preserve"> разработки новой редакции Концепции развития ВОГ. </w:t>
      </w:r>
    </w:p>
    <w:p w:rsidR="00F204F0" w:rsidRDefault="006E16A0">
      <w:pPr>
        <w:pStyle w:val="2"/>
        <w:ind w:left="-5"/>
      </w:pPr>
      <w:r>
        <w:t>Стратегическое планирование развития ВОГ</w:t>
      </w:r>
      <w:r>
        <w:rPr>
          <w:color w:val="FF0000"/>
        </w:rP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:rsidR="00F204F0" w:rsidRDefault="006E16A0">
      <w:pPr>
        <w:ind w:left="-15"/>
      </w:pPr>
      <w:r>
        <w:t>Центральное правление ВОГ своим постановлением от 08.02.2011 г. приняло решение о внесении изменений и дополнений в Концепцию и утверждении новой структуры Конц</w:t>
      </w:r>
      <w:r>
        <w:t xml:space="preserve">епции до 2020 года. Необходимость совершенствования Концепции была вызвана рядом причин.  </w:t>
      </w:r>
    </w:p>
    <w:p w:rsidR="00F204F0" w:rsidRDefault="006E16A0">
      <w:pPr>
        <w:ind w:left="-15"/>
      </w:pPr>
      <w:r>
        <w:t>В первую очередь, это выводы по итогам реализации Концепции на период 2006 – 2016 годы за 5-летний отчетный период (2006 – 2010 гг.), которые показали, что по многим</w:t>
      </w:r>
      <w:r>
        <w:t xml:space="preserve"> направлениям деятельности поставленные цели и задачи не были реализованы. Структура Концепции нуждалась в реформировании, поскольку в ней присутствовали несвойственные миссии ВОГ вопросы и задачи. Деятельность ВОГ по повышению статуса русского жестового я</w:t>
      </w:r>
      <w:r>
        <w:t>зыка была прописана в разделе «Право на вспомогательные услуги», тогда как популяризация жестового языка – одно из приоритетных направлений деятельности ВОГ. Серьезного пересмотра требовали разделы, посвященные образованию, трудоустройству, реализации прав</w:t>
      </w:r>
      <w:r>
        <w:t>а на равные возможности для отдыха и занятий спортом – в связи с необходимостью разделения вопросов деятельности в сферах профессионального спорта и массового спорта, туризма и активного отдыха. Не были подняты в прежней редакции Концепции вопросы работы с</w:t>
      </w:r>
      <w:r>
        <w:t xml:space="preserve"> молодёжью.   </w:t>
      </w:r>
    </w:p>
    <w:p w:rsidR="00F204F0" w:rsidRDefault="006E16A0">
      <w:pPr>
        <w:tabs>
          <w:tab w:val="center" w:pos="979"/>
          <w:tab w:val="center" w:pos="2400"/>
          <w:tab w:val="center" w:pos="3806"/>
          <w:tab w:val="center" w:pos="5131"/>
          <w:tab w:val="center" w:pos="5911"/>
          <w:tab w:val="center" w:pos="6995"/>
          <w:tab w:val="right" w:pos="9645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Во-вторых, </w:t>
      </w:r>
      <w:r>
        <w:tab/>
        <w:t xml:space="preserve">внесение </w:t>
      </w:r>
      <w:r>
        <w:tab/>
        <w:t xml:space="preserve">изменений </w:t>
      </w:r>
      <w:r>
        <w:tab/>
        <w:t xml:space="preserve">связано </w:t>
      </w:r>
      <w:r>
        <w:tab/>
        <w:t xml:space="preserve">с </w:t>
      </w:r>
      <w:r>
        <w:tab/>
        <w:t xml:space="preserve">предстоящей </w:t>
      </w:r>
      <w:r>
        <w:tab/>
        <w:t xml:space="preserve">ратификацией </w:t>
      </w:r>
    </w:p>
    <w:p w:rsidR="00F204F0" w:rsidRDefault="006E16A0">
      <w:pPr>
        <w:ind w:left="-15" w:firstLine="0"/>
      </w:pPr>
      <w:r>
        <w:t>Конвенции о правах инвалидов (принята резолюцией 61/106 Генеральной Ассамблеи ООН от 13 декабря 2006 г., подписана Российской Федерацией 24 сентября 2008 г.). Концепция</w:t>
      </w:r>
      <w:r>
        <w:t xml:space="preserve"> развития ВОГ на период с 2006 до 2016 года была разработана в соответствии со Стандартными правилами обеспечения равных возможностей для инвалидов, принятыми резолюцией 48/96 Генеральной Ассамблеи ООН от 20 декабря 1993 г., которые носят рекомендательный </w:t>
      </w:r>
      <w:r>
        <w:t xml:space="preserve">характер. </w:t>
      </w:r>
    </w:p>
    <w:p w:rsidR="00F204F0" w:rsidRDefault="006E16A0">
      <w:pPr>
        <w:ind w:left="360" w:firstLine="0"/>
      </w:pPr>
      <w:r>
        <w:t xml:space="preserve">В-третьих, предлагаемый в новой редакции срок реализации Концепции развития </w:t>
      </w:r>
    </w:p>
    <w:p w:rsidR="00F204F0" w:rsidRDefault="006E16A0">
      <w:pPr>
        <w:ind w:left="-15" w:firstLine="0"/>
      </w:pPr>
      <w:r>
        <w:t xml:space="preserve">ВОГ совпадает с долгосрочным планом социально-экономического развития Российской Федерации, программным документом «Стратегия 2020». И при </w:t>
      </w:r>
      <w:r>
        <w:lastRenderedPageBreak/>
        <w:t>реализации «Стратегии 2020» ф</w:t>
      </w:r>
      <w:r>
        <w:t>едеральными и региональными органами исполнительной власти должны постоянно учитываться потребности граждан с ограниченными возможностями здоровья, в том числе инвалидов по слуху. Принята и реализуется Государственная программа «Доступная среда на 2011 – 2</w:t>
      </w:r>
      <w:r>
        <w:t xml:space="preserve">015 годы», которая требует активного участия всех региональных отделений Всероссийского общества глухих и соответствующих изменений в Концепцию развития ВОГ на период с 2006 до 2016 года.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115"/>
        <w:ind w:left="-15"/>
      </w:pPr>
      <w:r>
        <w:t>При дальнейшем стратегическом планировании оптимальным представля</w:t>
      </w:r>
      <w:r>
        <w:t>ется разработка программного документа на 10-летний срок с обязательным пересмотром через каждые 5 лет. В данном случае ВОГ, подведя итоги реализации Концепции развития на период с 2006 до 2016 года за 5 лет, ставит перед собой цели и задачи на новый 10-ле</w:t>
      </w:r>
      <w:r>
        <w:t xml:space="preserve">тний срок с учетом оценки эффективности реализации Концепции  за прошедший период. </w:t>
      </w:r>
    </w:p>
    <w:p w:rsidR="00F204F0" w:rsidRDefault="006E16A0">
      <w:pPr>
        <w:spacing w:after="115"/>
        <w:ind w:left="-15"/>
      </w:pPr>
      <w:r>
        <w:t>Была проведена работа по оценке эффективности реализации Концепции развития ВОГ за период 2006 – 2010 годы. Это позволило, во-первых, увидеть как положительные, так и отриц</w:t>
      </w:r>
      <w:r>
        <w:t xml:space="preserve">ательные результаты реализации программного документа за истекший период, во-вторых, скорректировать дальнейшую работу по направлениям деятельности и сформулировать новые задачи, соответствующие требованиям времени. </w:t>
      </w:r>
    </w:p>
    <w:p w:rsidR="00F204F0" w:rsidRDefault="006E16A0">
      <w:pPr>
        <w:spacing w:after="110"/>
        <w:ind w:left="-15"/>
      </w:pPr>
      <w:r>
        <w:t xml:space="preserve">Новая редакция Концепции должна стать </w:t>
      </w:r>
      <w:r>
        <w:t>не только внутренним программным документом ВОГ, но и послужить основой для разработки государственных, региональных и муниципальных программ, направленных на улучшение качества жизни инвалидов по слуху в целях реализации положений Конвенции ООН о правах и</w:t>
      </w:r>
      <w:r>
        <w:t xml:space="preserve">нвалидов.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pStyle w:val="2"/>
        <w:ind w:left="-5"/>
      </w:pPr>
      <w:r>
        <w:t xml:space="preserve">1.7. Основные существующие и прогнозируемые проблемы ВОГ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Основными проблемами ВОГ являются: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В организационной сфере: </w:t>
      </w:r>
    </w:p>
    <w:p w:rsidR="00F204F0" w:rsidRDefault="006E16A0">
      <w:pPr>
        <w:spacing w:after="25"/>
        <w:ind w:left="360" w:firstLine="0"/>
      </w:pPr>
      <w:r>
        <w:t xml:space="preserve">а) Существующие организационные проблемы: </w:t>
      </w:r>
    </w:p>
    <w:p w:rsidR="00F204F0" w:rsidRDefault="006E16A0">
      <w:pPr>
        <w:numPr>
          <w:ilvl w:val="0"/>
          <w:numId w:val="10"/>
        </w:numPr>
      </w:pPr>
      <w:r>
        <w:t xml:space="preserve">отсутствие действующих современных систем оперативного документооборота; </w:t>
      </w:r>
    </w:p>
    <w:p w:rsidR="00F204F0" w:rsidRDefault="006E16A0">
      <w:pPr>
        <w:numPr>
          <w:ilvl w:val="0"/>
          <w:numId w:val="10"/>
        </w:numPr>
        <w:spacing w:after="33"/>
      </w:pPr>
      <w:r>
        <w:t xml:space="preserve">отсутствие финансовой возможности привлечения на работу в аппараты ВОГ высококвалифицированных специалистов, достойной оплаты действующих сотрудников аппаратов ВОГ; </w:t>
      </w:r>
    </w:p>
    <w:p w:rsidR="00F204F0" w:rsidRDefault="006E16A0">
      <w:pPr>
        <w:numPr>
          <w:ilvl w:val="0"/>
          <w:numId w:val="10"/>
        </w:numPr>
        <w:spacing w:after="28"/>
      </w:pPr>
      <w:r>
        <w:t>низкая квалификация кадров, ответственных за организационную и кадровую деятельность в от</w:t>
      </w:r>
      <w:r>
        <w:t xml:space="preserve">делениях ВОГ; </w:t>
      </w:r>
    </w:p>
    <w:p w:rsidR="00F204F0" w:rsidRDefault="006E16A0">
      <w:pPr>
        <w:numPr>
          <w:ilvl w:val="0"/>
          <w:numId w:val="10"/>
        </w:numPr>
        <w:spacing w:after="27"/>
      </w:pPr>
      <w:r>
        <w:t xml:space="preserve">различный уровень материального обеспечения деятельности региональных и местных отделений ВОГ; </w:t>
      </w:r>
    </w:p>
    <w:p w:rsidR="00F204F0" w:rsidRDefault="006E16A0">
      <w:pPr>
        <w:numPr>
          <w:ilvl w:val="0"/>
          <w:numId w:val="10"/>
        </w:numPr>
      </w:pPr>
      <w:r>
        <w:t xml:space="preserve">тенденция снижения численности членов ВОГ; </w:t>
      </w:r>
    </w:p>
    <w:p w:rsidR="00F204F0" w:rsidRDefault="006E16A0">
      <w:pPr>
        <w:numPr>
          <w:ilvl w:val="0"/>
          <w:numId w:val="10"/>
        </w:numPr>
      </w:pPr>
      <w:r>
        <w:t xml:space="preserve">отсутствие притока в ВОГ молодых инвалидов по слуху («старение» ВОГ). </w:t>
      </w:r>
    </w:p>
    <w:p w:rsidR="00F204F0" w:rsidRDefault="006E16A0">
      <w:pPr>
        <w:spacing w:after="30"/>
        <w:ind w:left="360" w:firstLine="0"/>
      </w:pPr>
      <w:r>
        <w:t>б) Прогнозируемые организацион</w:t>
      </w:r>
      <w:r>
        <w:t xml:space="preserve">ные проблемы: </w:t>
      </w:r>
    </w:p>
    <w:p w:rsidR="00F204F0" w:rsidRDefault="006E16A0">
      <w:pPr>
        <w:numPr>
          <w:ilvl w:val="0"/>
          <w:numId w:val="10"/>
        </w:numPr>
        <w:spacing w:after="28"/>
      </w:pPr>
      <w:r>
        <w:t xml:space="preserve">прекращение деятельности региональных отделений ВОГ, не представляющих своевременную отчетность в уполномоченные государственные органы; </w:t>
      </w:r>
    </w:p>
    <w:p w:rsidR="00F204F0" w:rsidRDefault="006E16A0">
      <w:pPr>
        <w:numPr>
          <w:ilvl w:val="0"/>
          <w:numId w:val="10"/>
        </w:numPr>
        <w:spacing w:after="28"/>
      </w:pPr>
      <w:r>
        <w:lastRenderedPageBreak/>
        <w:t xml:space="preserve">претензии со стороны уполномоченных государственных органов в связи с нарушениями требований </w:t>
      </w:r>
      <w:r>
        <w:t xml:space="preserve">действующего законодательства РФ; </w:t>
      </w:r>
    </w:p>
    <w:p w:rsidR="00F204F0" w:rsidRDefault="006E16A0">
      <w:pPr>
        <w:numPr>
          <w:ilvl w:val="0"/>
          <w:numId w:val="10"/>
        </w:numPr>
        <w:spacing w:after="32"/>
      </w:pPr>
      <w:r>
        <w:t xml:space="preserve">отсутствие финансовой возможности привлекать на вакантные руководящие должности в системе ВОГ квалифицированные кадры; </w:t>
      </w:r>
    </w:p>
    <w:p w:rsidR="00F204F0" w:rsidRDefault="006E16A0">
      <w:pPr>
        <w:numPr>
          <w:ilvl w:val="0"/>
          <w:numId w:val="10"/>
        </w:numPr>
        <w:spacing w:after="28"/>
      </w:pPr>
      <w:r>
        <w:t xml:space="preserve">дальнейшее снижение уровня квалификации сотрудников аппаратов ВОГ, увеличение ошибок исполнителей; </w:t>
      </w:r>
    </w:p>
    <w:p w:rsidR="00F204F0" w:rsidRDefault="006E16A0">
      <w:pPr>
        <w:numPr>
          <w:ilvl w:val="0"/>
          <w:numId w:val="10"/>
        </w:numPr>
      </w:pPr>
      <w:r>
        <w:t>п</w:t>
      </w:r>
      <w:r>
        <w:t xml:space="preserve">отеря связи с отдаленными местными отделениями ВОГ; </w:t>
      </w:r>
    </w:p>
    <w:p w:rsidR="00F204F0" w:rsidRDefault="006E16A0">
      <w:pPr>
        <w:numPr>
          <w:ilvl w:val="0"/>
          <w:numId w:val="10"/>
        </w:numPr>
      </w:pPr>
      <w:r>
        <w:t xml:space="preserve">рост неудовлетворенности членов ВОГ деятельностью ВОГ; </w:t>
      </w:r>
    </w:p>
    <w:p w:rsidR="00F204F0" w:rsidRDefault="006E16A0">
      <w:pPr>
        <w:numPr>
          <w:ilvl w:val="0"/>
          <w:numId w:val="10"/>
        </w:numPr>
      </w:pPr>
      <w:r>
        <w:t xml:space="preserve">раскол ВОГ на самостоятельные региональные/межрегиональные организации; </w:t>
      </w:r>
      <w:r>
        <w:rPr>
          <w:rFonts w:ascii="Segoe UI Symbol" w:eastAsia="Segoe UI Symbol" w:hAnsi="Segoe UI Symbol" w:cs="Segoe UI Symbol"/>
        </w:rPr>
        <w:t>•</w:t>
      </w:r>
      <w:r>
        <w:t xml:space="preserve"> дальнейшее снижение количества членов ВОГ; </w:t>
      </w:r>
    </w:p>
    <w:p w:rsidR="00F204F0" w:rsidRDefault="006E16A0">
      <w:pPr>
        <w:numPr>
          <w:ilvl w:val="0"/>
          <w:numId w:val="10"/>
        </w:numPr>
      </w:pPr>
      <w:r>
        <w:t xml:space="preserve">дальнейшее «старение» ВОГ.   </w:t>
      </w:r>
      <w: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204F0" w:rsidRDefault="006E16A0">
      <w:pPr>
        <w:ind w:left="360" w:firstLine="0"/>
      </w:pPr>
      <w:r>
        <w:t xml:space="preserve">В экономической сфере: </w:t>
      </w:r>
    </w:p>
    <w:p w:rsidR="00F204F0" w:rsidRDefault="006E16A0">
      <w:pPr>
        <w:spacing w:after="30"/>
        <w:ind w:left="360" w:firstLine="0"/>
      </w:pPr>
      <w:r>
        <w:t xml:space="preserve">а) Существующие экономические проблемы: </w:t>
      </w:r>
    </w:p>
    <w:p w:rsidR="00F204F0" w:rsidRDefault="006E16A0">
      <w:pPr>
        <w:numPr>
          <w:ilvl w:val="0"/>
          <w:numId w:val="10"/>
        </w:numPr>
      </w:pPr>
      <w:r>
        <w:t xml:space="preserve">изношенность основных фондов ВОГ; </w:t>
      </w:r>
    </w:p>
    <w:p w:rsidR="00F204F0" w:rsidRDefault="006E16A0">
      <w:pPr>
        <w:numPr>
          <w:ilvl w:val="0"/>
          <w:numId w:val="10"/>
        </w:numPr>
      </w:pPr>
      <w:r>
        <w:t xml:space="preserve">неэффективное использование имущества ВОГ; </w:t>
      </w:r>
    </w:p>
    <w:p w:rsidR="00F204F0" w:rsidRDefault="006E16A0">
      <w:pPr>
        <w:numPr>
          <w:ilvl w:val="0"/>
          <w:numId w:val="10"/>
        </w:numPr>
        <w:spacing w:after="28"/>
      </w:pPr>
      <w:r>
        <w:t xml:space="preserve">поэтапная отмена налоговых и иных льгот и преференций для организаций инвалидов, </w:t>
      </w:r>
    </w:p>
    <w:p w:rsidR="00F204F0" w:rsidRDefault="006E16A0">
      <w:pPr>
        <w:numPr>
          <w:ilvl w:val="0"/>
          <w:numId w:val="10"/>
        </w:numPr>
      </w:pPr>
      <w:r>
        <w:t>Регулярное сокращение госу</w:t>
      </w:r>
      <w:r>
        <w:t xml:space="preserve">дарственной поддержки организаций инвалидов;  </w:t>
      </w:r>
    </w:p>
    <w:p w:rsidR="00F204F0" w:rsidRDefault="006E16A0">
      <w:pPr>
        <w:numPr>
          <w:ilvl w:val="0"/>
          <w:numId w:val="10"/>
        </w:numPr>
        <w:spacing w:after="28"/>
      </w:pPr>
      <w:r>
        <w:t xml:space="preserve">чрезмерно высокие и регулярно растущие расходы бюджета ВОГ на содержание и ремонт объектов собственной инфраструктуры; </w:t>
      </w:r>
    </w:p>
    <w:p w:rsidR="00F204F0" w:rsidRDefault="006E16A0">
      <w:pPr>
        <w:numPr>
          <w:ilvl w:val="0"/>
          <w:numId w:val="10"/>
        </w:numPr>
      </w:pPr>
      <w:r>
        <w:t xml:space="preserve">регулярный рост тарифов на коммунальные услуги; </w:t>
      </w:r>
    </w:p>
    <w:p w:rsidR="00F204F0" w:rsidRDefault="006E16A0">
      <w:pPr>
        <w:numPr>
          <w:ilvl w:val="0"/>
          <w:numId w:val="10"/>
        </w:numPr>
        <w:spacing w:after="32"/>
      </w:pPr>
      <w:r>
        <w:t>отсутствие финансовой возможности привле</w:t>
      </w:r>
      <w:r>
        <w:t xml:space="preserve">чения на работу в аппараты ВОГ высококвалифицированных специалистов; </w:t>
      </w:r>
    </w:p>
    <w:p w:rsidR="00F204F0" w:rsidRDefault="006E16A0">
      <w:pPr>
        <w:numPr>
          <w:ilvl w:val="0"/>
          <w:numId w:val="10"/>
        </w:numPr>
        <w:spacing w:after="33"/>
      </w:pPr>
      <w:r>
        <w:t xml:space="preserve">низкая квалификация (отсутствие) кадров ВОГ, ответственных за финансовохозяйственную деятельность; </w:t>
      </w:r>
    </w:p>
    <w:p w:rsidR="00F204F0" w:rsidRDefault="006E16A0">
      <w:pPr>
        <w:numPr>
          <w:ilvl w:val="0"/>
          <w:numId w:val="10"/>
        </w:numPr>
      </w:pPr>
      <w:r>
        <w:t xml:space="preserve">невозможность прибыльной работы предприятий ВОГ в условиях рыночной экономики. </w:t>
      </w:r>
    </w:p>
    <w:p w:rsidR="00F204F0" w:rsidRDefault="006E16A0">
      <w:pPr>
        <w:ind w:left="360" w:right="2988" w:firstLine="0"/>
      </w:pPr>
      <w:r>
        <w:t>б) Про</w:t>
      </w:r>
      <w:r>
        <w:t xml:space="preserve">гнозируемые экономические проблемы: </w:t>
      </w:r>
      <w:r>
        <w:rPr>
          <w:rFonts w:ascii="Segoe UI Symbol" w:eastAsia="Segoe UI Symbol" w:hAnsi="Segoe UI Symbol" w:cs="Segoe UI Symbol"/>
        </w:rPr>
        <w:t>•</w:t>
      </w:r>
      <w:r>
        <w:t xml:space="preserve"> снижение доходов от использования имущества ВОГ; </w:t>
      </w:r>
    </w:p>
    <w:p w:rsidR="00F204F0" w:rsidRDefault="006E16A0">
      <w:pPr>
        <w:numPr>
          <w:ilvl w:val="0"/>
          <w:numId w:val="10"/>
        </w:numPr>
        <w:spacing w:after="33"/>
      </w:pPr>
      <w:r>
        <w:t xml:space="preserve">полная отмена налоговых и иных льгот и преференций для организаций инвалидов; </w:t>
      </w:r>
    </w:p>
    <w:p w:rsidR="00F204F0" w:rsidRDefault="006E16A0">
      <w:pPr>
        <w:numPr>
          <w:ilvl w:val="0"/>
          <w:numId w:val="10"/>
        </w:numPr>
        <w:spacing w:after="28"/>
      </w:pPr>
      <w:r>
        <w:t xml:space="preserve">рост расходов бюджета ВОГ на содержание и ремонт объектов собственной инфраструктуры до </w:t>
      </w:r>
      <w:r>
        <w:t xml:space="preserve">уровня экономической нецелесообразности; </w:t>
      </w:r>
    </w:p>
    <w:p w:rsidR="00F204F0" w:rsidRDefault="006E16A0">
      <w:pPr>
        <w:numPr>
          <w:ilvl w:val="0"/>
          <w:numId w:val="10"/>
        </w:numPr>
        <w:spacing w:after="33"/>
      </w:pPr>
      <w:r>
        <w:t>снижение уровня оплаты труда сотрудников аппаратов ВОГ, отсутствие финансовой возможности привлекать на вакантные руководящие должности в системе ВОГ квалифицированные кадры, дальнейшее снижение уровня квалификации</w:t>
      </w:r>
      <w:r>
        <w:t xml:space="preserve"> сотрудников аппаратов ВОГ, увеличение ошибок исполнителей; </w:t>
      </w:r>
    </w:p>
    <w:p w:rsidR="00F204F0" w:rsidRDefault="006E16A0">
      <w:pPr>
        <w:numPr>
          <w:ilvl w:val="0"/>
          <w:numId w:val="10"/>
        </w:numPr>
      </w:pPr>
      <w:r>
        <w:t xml:space="preserve">имущественные потери ВОГ в результате ошибок, допущенных исполнителями; </w:t>
      </w:r>
    </w:p>
    <w:p w:rsidR="00F204F0" w:rsidRDefault="006E16A0">
      <w:pPr>
        <w:numPr>
          <w:ilvl w:val="0"/>
          <w:numId w:val="10"/>
        </w:numPr>
      </w:pPr>
      <w:r>
        <w:t xml:space="preserve">предъявление налоговых претензий к ВОГ в результате ошибок, допущенных исполнителями.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В юридической сфере: </w:t>
      </w:r>
    </w:p>
    <w:p w:rsidR="00F204F0" w:rsidRDefault="006E16A0">
      <w:pPr>
        <w:spacing w:after="25"/>
        <w:ind w:left="360" w:firstLine="0"/>
      </w:pPr>
      <w:r>
        <w:t xml:space="preserve">а) </w:t>
      </w:r>
      <w:r>
        <w:t xml:space="preserve">Существующие юридические проблемы: </w:t>
      </w:r>
    </w:p>
    <w:p w:rsidR="00F204F0" w:rsidRDefault="006E16A0">
      <w:pPr>
        <w:numPr>
          <w:ilvl w:val="0"/>
          <w:numId w:val="10"/>
        </w:numPr>
      </w:pPr>
      <w:r>
        <w:lastRenderedPageBreak/>
        <w:t>отсутствие в системе ВОГ подразделений, регулярно осуществляющих деятельность по правовой защите законных прав и интересов ВОГ на региональном и местном уровне, защиту имущества ВОГ от противоправных посягательств, защит</w:t>
      </w:r>
      <w:r>
        <w:t xml:space="preserve">у законных прав и интересов членов ВОГ всеми доступными средствами; </w:t>
      </w:r>
    </w:p>
    <w:p w:rsidR="00F204F0" w:rsidRDefault="006E16A0">
      <w:pPr>
        <w:numPr>
          <w:ilvl w:val="0"/>
          <w:numId w:val="10"/>
        </w:numPr>
        <w:spacing w:after="32"/>
      </w:pPr>
      <w:r>
        <w:t xml:space="preserve">сложности в осуществлении правовой защиты интересов ВОГ на региональном и местном уровнях; </w:t>
      </w:r>
    </w:p>
    <w:p w:rsidR="00F204F0" w:rsidRDefault="006E16A0">
      <w:pPr>
        <w:numPr>
          <w:ilvl w:val="0"/>
          <w:numId w:val="10"/>
        </w:numPr>
        <w:spacing w:after="33"/>
      </w:pPr>
      <w:r>
        <w:t>невозможность осуществления правовой защиты законных прав и интересов членов ВОГ в судебном и в</w:t>
      </w:r>
      <w:r>
        <w:t xml:space="preserve">несудебном порядке всеми доступными средствами; </w:t>
      </w:r>
    </w:p>
    <w:p w:rsidR="00F204F0" w:rsidRDefault="006E16A0">
      <w:pPr>
        <w:numPr>
          <w:ilvl w:val="0"/>
          <w:numId w:val="10"/>
        </w:numPr>
      </w:pPr>
      <w:r>
        <w:t xml:space="preserve">низкая квалификация сотрудников ВОГ в юридических вопросах; </w:t>
      </w:r>
    </w:p>
    <w:p w:rsidR="00F204F0" w:rsidRDefault="006E16A0">
      <w:pPr>
        <w:numPr>
          <w:ilvl w:val="0"/>
          <w:numId w:val="10"/>
        </w:numPr>
        <w:spacing w:after="28"/>
      </w:pPr>
      <w:r>
        <w:t xml:space="preserve">низкая правовая культура членов ВОГ, отсутствие навыков защиты своих законных прав и интересов; </w:t>
      </w:r>
    </w:p>
    <w:p w:rsidR="00F204F0" w:rsidRDefault="006E16A0">
      <w:pPr>
        <w:numPr>
          <w:ilvl w:val="0"/>
          <w:numId w:val="10"/>
        </w:numPr>
      </w:pPr>
      <w:r>
        <w:t>отсутствие регулярной деятельности по анализу и р</w:t>
      </w:r>
      <w:r>
        <w:t xml:space="preserve">еализации действующего законодательства в области прав инвалидов по слуху, по выработке предложений о внесении изменений в действующее законодательство на региональном и местном уровнях. </w:t>
      </w:r>
    </w:p>
    <w:p w:rsidR="00F204F0" w:rsidRDefault="006E16A0">
      <w:pPr>
        <w:spacing w:after="25"/>
        <w:ind w:left="360" w:firstLine="0"/>
      </w:pPr>
      <w:r>
        <w:t xml:space="preserve">б) Прогнозируемые юридические проблемы: </w:t>
      </w:r>
    </w:p>
    <w:p w:rsidR="00F204F0" w:rsidRDefault="006E16A0">
      <w:pPr>
        <w:numPr>
          <w:ilvl w:val="0"/>
          <w:numId w:val="10"/>
        </w:numPr>
        <w:spacing w:after="28"/>
      </w:pPr>
      <w:r>
        <w:t>ущемление законных прав и и</w:t>
      </w:r>
      <w:r>
        <w:t xml:space="preserve">нтересов ВОГ на региональном и местном уровне; </w:t>
      </w:r>
    </w:p>
    <w:p w:rsidR="00F204F0" w:rsidRDefault="006E16A0">
      <w:pPr>
        <w:numPr>
          <w:ilvl w:val="0"/>
          <w:numId w:val="10"/>
        </w:numPr>
        <w:spacing w:after="32"/>
      </w:pPr>
      <w:r>
        <w:t xml:space="preserve">невозможность эффективной защиты имущества ВОГ от противоправных посягательств; </w:t>
      </w:r>
    </w:p>
    <w:p w:rsidR="00F204F0" w:rsidRDefault="006E16A0">
      <w:pPr>
        <w:numPr>
          <w:ilvl w:val="0"/>
          <w:numId w:val="10"/>
        </w:numPr>
      </w:pPr>
      <w:r>
        <w:t xml:space="preserve">невозможность эффективной защиты законных прав и интересов членов ВОГ; </w:t>
      </w:r>
    </w:p>
    <w:p w:rsidR="00F204F0" w:rsidRDefault="006E16A0">
      <w:pPr>
        <w:numPr>
          <w:ilvl w:val="0"/>
          <w:numId w:val="10"/>
        </w:numPr>
      </w:pPr>
      <w:r>
        <w:t>ухудшение правового положения инвалидов по слуху в связ</w:t>
      </w:r>
      <w:r>
        <w:t xml:space="preserve">и с отсутствием регулярной деятельности по анализу и реализации действующего законодательства в области прав инвалидов по слуху, по выработке предложений о внесении изменений в действующее законодательство на региональном и местном уровнях.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>В социальной</w:t>
      </w:r>
      <w:r>
        <w:t xml:space="preserve"> сфере: </w:t>
      </w:r>
    </w:p>
    <w:p w:rsidR="00F204F0" w:rsidRDefault="006E16A0">
      <w:pPr>
        <w:spacing w:after="25"/>
        <w:ind w:left="360" w:firstLine="0"/>
      </w:pPr>
      <w:r>
        <w:t xml:space="preserve">а) Существующие проблемы в социальной сфере: </w:t>
      </w:r>
    </w:p>
    <w:p w:rsidR="00F204F0" w:rsidRDefault="006E16A0">
      <w:pPr>
        <w:numPr>
          <w:ilvl w:val="0"/>
          <w:numId w:val="10"/>
        </w:numPr>
        <w:spacing w:after="32"/>
      </w:pPr>
      <w:r>
        <w:t xml:space="preserve">недостатки в перспективном планировании деятельности ВОГ по социальным вопросам; </w:t>
      </w:r>
    </w:p>
    <w:p w:rsidR="00F204F0" w:rsidRDefault="006E16A0">
      <w:pPr>
        <w:numPr>
          <w:ilvl w:val="0"/>
          <w:numId w:val="10"/>
        </w:numPr>
        <w:spacing w:after="28"/>
      </w:pPr>
      <w:r>
        <w:t xml:space="preserve">разный уровень социального партнерства РО ВОГ с государственными органами власти в субъектах РФ; </w:t>
      </w:r>
    </w:p>
    <w:p w:rsidR="00F204F0" w:rsidRDefault="006E16A0">
      <w:pPr>
        <w:numPr>
          <w:ilvl w:val="0"/>
          <w:numId w:val="10"/>
        </w:numPr>
        <w:spacing w:after="32"/>
      </w:pPr>
      <w:r>
        <w:t xml:space="preserve">оценка результатов </w:t>
      </w:r>
      <w:r>
        <w:t xml:space="preserve">деятельности ВОГ не по достижению конкретных целевых показателей, а по итогам текущей деятельности; </w:t>
      </w:r>
    </w:p>
    <w:p w:rsidR="00F204F0" w:rsidRDefault="006E16A0">
      <w:pPr>
        <w:numPr>
          <w:ilvl w:val="0"/>
          <w:numId w:val="10"/>
        </w:numPr>
        <w:spacing w:after="33"/>
      </w:pPr>
      <w:r>
        <w:t xml:space="preserve">недостаточная профессиональная подготовка кадров ВОГ по ряду направлений деятельности в социальной сфере; </w:t>
      </w:r>
    </w:p>
    <w:p w:rsidR="00F204F0" w:rsidRDefault="006E16A0">
      <w:pPr>
        <w:numPr>
          <w:ilvl w:val="0"/>
          <w:numId w:val="10"/>
        </w:numPr>
        <w:spacing w:after="28"/>
      </w:pPr>
      <w:r>
        <w:t>недостаток финансовых средств для оплаты труда р</w:t>
      </w:r>
      <w:r>
        <w:t xml:space="preserve">аботников ВОГ в социальной сфере; </w:t>
      </w:r>
    </w:p>
    <w:p w:rsidR="00F204F0" w:rsidRDefault="006E16A0">
      <w:pPr>
        <w:numPr>
          <w:ilvl w:val="0"/>
          <w:numId w:val="10"/>
        </w:numPr>
      </w:pPr>
      <w:r>
        <w:t xml:space="preserve">низкий объем деятельности за счет привлеченных средств. </w:t>
      </w:r>
    </w:p>
    <w:p w:rsidR="00F204F0" w:rsidRDefault="006E16A0">
      <w:pPr>
        <w:spacing w:after="30"/>
        <w:ind w:left="360" w:firstLine="0"/>
      </w:pPr>
      <w:r>
        <w:t xml:space="preserve">б) Прогнозируемые проблемы в социальной сфере: </w:t>
      </w:r>
    </w:p>
    <w:p w:rsidR="00F204F0" w:rsidRDefault="006E16A0">
      <w:pPr>
        <w:numPr>
          <w:ilvl w:val="0"/>
          <w:numId w:val="10"/>
        </w:numPr>
      </w:pPr>
      <w:r>
        <w:t xml:space="preserve">«консервация» имеющихся социальных проблем на продолжительное время; </w:t>
      </w:r>
      <w:r>
        <w:rPr>
          <w:rFonts w:ascii="Segoe UI Symbol" w:eastAsia="Segoe UI Symbol" w:hAnsi="Segoe UI Symbol" w:cs="Segoe UI Symbol"/>
        </w:rPr>
        <w:t>•</w:t>
      </w:r>
      <w:r>
        <w:t xml:space="preserve"> дальнейшее снижение кадрового потенциала ВОГ </w:t>
      </w:r>
      <w:r>
        <w:t xml:space="preserve">по социальным вопросам; </w:t>
      </w:r>
    </w:p>
    <w:p w:rsidR="00F204F0" w:rsidRDefault="006E16A0">
      <w:pPr>
        <w:numPr>
          <w:ilvl w:val="0"/>
          <w:numId w:val="10"/>
        </w:numPr>
      </w:pPr>
      <w:r>
        <w:t xml:space="preserve">снижение качества работы культурных учреждений ВОГ.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pStyle w:val="2"/>
        <w:ind w:left="-5"/>
      </w:pPr>
      <w:r>
        <w:t xml:space="preserve">1.8. Участники Концепции развития ВОГ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29"/>
        <w:ind w:left="360" w:firstLine="0"/>
      </w:pPr>
      <w:r>
        <w:t xml:space="preserve">1.8.1. На федеральном уровне: </w:t>
      </w:r>
    </w:p>
    <w:p w:rsidR="00F204F0" w:rsidRDefault="006E16A0">
      <w:pPr>
        <w:numPr>
          <w:ilvl w:val="0"/>
          <w:numId w:val="11"/>
        </w:numPr>
        <w:ind w:firstLine="0"/>
      </w:pPr>
      <w:r>
        <w:t xml:space="preserve">Съезд ВОГ </w:t>
      </w:r>
    </w:p>
    <w:p w:rsidR="00F204F0" w:rsidRDefault="006E16A0">
      <w:pPr>
        <w:numPr>
          <w:ilvl w:val="0"/>
          <w:numId w:val="11"/>
        </w:numPr>
        <w:ind w:firstLine="0"/>
      </w:pPr>
      <w:r>
        <w:lastRenderedPageBreak/>
        <w:t xml:space="preserve">Центральное правление ВОГ </w:t>
      </w:r>
    </w:p>
    <w:p w:rsidR="00F204F0" w:rsidRDefault="006E16A0">
      <w:pPr>
        <w:numPr>
          <w:ilvl w:val="0"/>
          <w:numId w:val="11"/>
        </w:numPr>
        <w:ind w:firstLine="0"/>
      </w:pPr>
      <w:r>
        <w:t xml:space="preserve">Аппарат Президента ВОГ </w:t>
      </w:r>
    </w:p>
    <w:p w:rsidR="00F204F0" w:rsidRDefault="006E16A0">
      <w:pPr>
        <w:numPr>
          <w:ilvl w:val="0"/>
          <w:numId w:val="11"/>
        </w:numPr>
        <w:ind w:firstLine="0"/>
      </w:pPr>
      <w:r>
        <w:t xml:space="preserve">Учреждения ВОГ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1.8.2. На уровне </w:t>
      </w:r>
      <w:r>
        <w:t xml:space="preserve">субъектов РФ: </w:t>
      </w:r>
    </w:p>
    <w:p w:rsidR="00F204F0" w:rsidRDefault="006E16A0">
      <w:pPr>
        <w:numPr>
          <w:ilvl w:val="0"/>
          <w:numId w:val="11"/>
        </w:numPr>
        <w:ind w:firstLine="0"/>
      </w:pPr>
      <w:r>
        <w:t xml:space="preserve">Конференции РО ВОГ </w:t>
      </w:r>
    </w:p>
    <w:p w:rsidR="00F204F0" w:rsidRDefault="006E16A0">
      <w:pPr>
        <w:numPr>
          <w:ilvl w:val="0"/>
          <w:numId w:val="11"/>
        </w:numPr>
        <w:ind w:firstLine="0"/>
      </w:pPr>
      <w:r>
        <w:t xml:space="preserve">Правления РО ВОГ </w:t>
      </w:r>
    </w:p>
    <w:p w:rsidR="00F204F0" w:rsidRDefault="006E16A0">
      <w:pPr>
        <w:numPr>
          <w:ilvl w:val="0"/>
          <w:numId w:val="11"/>
        </w:numPr>
        <w:ind w:firstLine="0"/>
      </w:pPr>
      <w:r>
        <w:t xml:space="preserve">Аппараты председателей РО ВОГ </w:t>
      </w:r>
    </w:p>
    <w:p w:rsidR="00F204F0" w:rsidRDefault="006E16A0">
      <w:pPr>
        <w:numPr>
          <w:ilvl w:val="0"/>
          <w:numId w:val="11"/>
        </w:numPr>
        <w:ind w:firstLine="0"/>
      </w:pPr>
      <w:r>
        <w:t xml:space="preserve">Учреждения ВОГ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30"/>
        <w:ind w:left="360" w:firstLine="0"/>
      </w:pPr>
      <w:r>
        <w:t>1.8.3.</w:t>
      </w:r>
      <w:r>
        <w:rPr>
          <w:b/>
        </w:rPr>
        <w:t xml:space="preserve"> </w:t>
      </w:r>
      <w:r>
        <w:t xml:space="preserve">На местном уровне: </w:t>
      </w:r>
    </w:p>
    <w:p w:rsidR="00F204F0" w:rsidRDefault="006E16A0">
      <w:pPr>
        <w:numPr>
          <w:ilvl w:val="0"/>
          <w:numId w:val="11"/>
        </w:numPr>
        <w:ind w:firstLine="0"/>
      </w:pPr>
      <w:r>
        <w:t xml:space="preserve">Общие собрания МО ВОГ </w:t>
      </w:r>
      <w:r>
        <w:rPr>
          <w:rFonts w:ascii="Segoe UI Symbol" w:eastAsia="Segoe UI Symbol" w:hAnsi="Segoe UI Symbol" w:cs="Segoe UI Symbol"/>
        </w:rPr>
        <w:t>•</w:t>
      </w:r>
      <w:r>
        <w:t xml:space="preserve"> Председатели МО ВОГ </w:t>
      </w:r>
    </w:p>
    <w:p w:rsidR="00F204F0" w:rsidRDefault="006E16A0">
      <w:pPr>
        <w:numPr>
          <w:ilvl w:val="0"/>
          <w:numId w:val="11"/>
        </w:numPr>
        <w:ind w:firstLine="0"/>
      </w:pPr>
      <w:r>
        <w:t xml:space="preserve">Активисты МО ВОГ.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pStyle w:val="2"/>
        <w:ind w:left="-5"/>
      </w:pPr>
      <w:r>
        <w:t xml:space="preserve">1.9. Партнеры реализации Концепции развития ВОГ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ВОГ </w:t>
      </w:r>
      <w:r>
        <w:t xml:space="preserve">осуществляет деятельность и реализует свои программы в сотрудничестве с партнерами. </w:t>
      </w:r>
    </w:p>
    <w:p w:rsidR="00F204F0" w:rsidRDefault="006E16A0">
      <w:pPr>
        <w:spacing w:after="30"/>
        <w:ind w:left="360" w:firstLine="0"/>
      </w:pPr>
      <w:r>
        <w:t xml:space="preserve">При составлении списка партнеров Всероссийского общества глухих выделяются:  </w:t>
      </w:r>
    </w:p>
    <w:p w:rsidR="00F204F0" w:rsidRDefault="006E16A0">
      <w:pPr>
        <w:numPr>
          <w:ilvl w:val="0"/>
          <w:numId w:val="12"/>
        </w:numPr>
        <w:spacing w:after="27"/>
      </w:pPr>
      <w:r>
        <w:t xml:space="preserve">реальные </w:t>
      </w:r>
      <w:r>
        <w:tab/>
        <w:t xml:space="preserve">партнеры, </w:t>
      </w:r>
      <w:r>
        <w:tab/>
        <w:t xml:space="preserve">с </w:t>
      </w:r>
      <w:r>
        <w:tab/>
        <w:t xml:space="preserve">которыми </w:t>
      </w:r>
      <w:r>
        <w:tab/>
        <w:t xml:space="preserve">Всероссийское </w:t>
      </w:r>
      <w:r>
        <w:tab/>
        <w:t xml:space="preserve">общество </w:t>
      </w:r>
      <w:r>
        <w:tab/>
        <w:t>глухих взаимодействует в данный мо</w:t>
      </w:r>
      <w:r>
        <w:t xml:space="preserve">мент,  </w:t>
      </w:r>
    </w:p>
    <w:p w:rsidR="00F204F0" w:rsidRDefault="006E16A0">
      <w:pPr>
        <w:numPr>
          <w:ilvl w:val="0"/>
          <w:numId w:val="12"/>
        </w:numPr>
      </w:pPr>
      <w:r>
        <w:t xml:space="preserve">потенциальные партнеры, с которыми Всероссийскому обществу глухих важно установить взаимодействие. </w:t>
      </w:r>
    </w:p>
    <w:p w:rsidR="00F204F0" w:rsidRDefault="006E16A0">
      <w:pPr>
        <w:spacing w:after="32"/>
        <w:ind w:left="-15"/>
      </w:pPr>
      <w:r>
        <w:t xml:space="preserve">При составлении списка партнеров Всероссийского общества глухих, региональных отделений ВОГ важно пользоваться следующими критериями: </w:t>
      </w:r>
    </w:p>
    <w:p w:rsidR="00F204F0" w:rsidRDefault="006E16A0">
      <w:pPr>
        <w:numPr>
          <w:ilvl w:val="0"/>
          <w:numId w:val="12"/>
        </w:numPr>
        <w:spacing w:after="0" w:line="259" w:lineRule="auto"/>
      </w:pPr>
      <w:r>
        <w:rPr>
          <w:u w:val="single" w:color="000000"/>
        </w:rPr>
        <w:t>конкретность</w:t>
      </w:r>
      <w:r>
        <w:t xml:space="preserve">  </w:t>
      </w:r>
    </w:p>
    <w:p w:rsidR="00F204F0" w:rsidRDefault="006E16A0">
      <w:pPr>
        <w:spacing w:after="31"/>
        <w:ind w:left="-15"/>
      </w:pPr>
      <w:r>
        <w:t xml:space="preserve">(например, не ссылка на «государственные структуры», а указание на конкретный департамент, отдел, орган и т.д.; не ссылка на «фонды», а указание конкретных фондов поименно); </w:t>
      </w:r>
    </w:p>
    <w:p w:rsidR="00F204F0" w:rsidRDefault="006E16A0">
      <w:pPr>
        <w:numPr>
          <w:ilvl w:val="0"/>
          <w:numId w:val="12"/>
        </w:numPr>
        <w:spacing w:after="0" w:line="259" w:lineRule="auto"/>
      </w:pPr>
      <w:r>
        <w:rPr>
          <w:u w:val="single" w:color="000000"/>
        </w:rPr>
        <w:t>полнота</w:t>
      </w:r>
      <w:r>
        <w:t xml:space="preserve">  </w:t>
      </w:r>
    </w:p>
    <w:p w:rsidR="00F204F0" w:rsidRDefault="006E16A0">
      <w:pPr>
        <w:spacing w:after="33"/>
        <w:ind w:left="-15"/>
      </w:pPr>
      <w:r>
        <w:t>(чтобы не упустить какую-нибудь важную целевую группу, существенно в</w:t>
      </w:r>
      <w:r>
        <w:t xml:space="preserve">лияющую на данную сферу деятельности в данном регионе); </w:t>
      </w:r>
    </w:p>
    <w:p w:rsidR="00F204F0" w:rsidRDefault="006E16A0">
      <w:pPr>
        <w:numPr>
          <w:ilvl w:val="0"/>
          <w:numId w:val="12"/>
        </w:numPr>
        <w:spacing w:after="0" w:line="259" w:lineRule="auto"/>
      </w:pPr>
      <w:r>
        <w:rPr>
          <w:u w:val="single" w:color="000000"/>
        </w:rPr>
        <w:t>«ничего лишнего»</w:t>
      </w:r>
      <w:r>
        <w:t xml:space="preserve">  </w:t>
      </w:r>
    </w:p>
    <w:p w:rsidR="00F204F0" w:rsidRDefault="006E16A0">
      <w:pPr>
        <w:ind w:left="360" w:firstLine="0"/>
      </w:pPr>
      <w:r>
        <w:t xml:space="preserve">(не включать второстепенные и неважные целевые группы).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1.9.1. Партнеры реализации Программы ВОГ на федеральном уровне: </w:t>
      </w:r>
    </w:p>
    <w:p w:rsidR="00F204F0" w:rsidRDefault="006E16A0">
      <w:pPr>
        <w:spacing w:after="29"/>
        <w:ind w:left="360" w:firstLine="0"/>
      </w:pPr>
      <w:r>
        <w:t xml:space="preserve">1.9.1.1. Федеральное собрание Российской Федерации </w:t>
      </w:r>
    </w:p>
    <w:p w:rsidR="00F204F0" w:rsidRDefault="006E16A0">
      <w:pPr>
        <w:numPr>
          <w:ilvl w:val="0"/>
          <w:numId w:val="12"/>
        </w:numPr>
      </w:pPr>
      <w:r>
        <w:t>Сове</w:t>
      </w:r>
      <w:r>
        <w:t xml:space="preserve">т Федерации </w:t>
      </w:r>
    </w:p>
    <w:p w:rsidR="00F204F0" w:rsidRDefault="006E16A0">
      <w:pPr>
        <w:numPr>
          <w:ilvl w:val="0"/>
          <w:numId w:val="12"/>
        </w:numPr>
      </w:pPr>
      <w:r>
        <w:t xml:space="preserve">Государственная Дума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25"/>
        <w:ind w:left="360" w:firstLine="0"/>
      </w:pPr>
      <w:r>
        <w:t xml:space="preserve">1.9.1.2. Президент Российской Федерации </w:t>
      </w:r>
    </w:p>
    <w:p w:rsidR="00F204F0" w:rsidRDefault="006E16A0">
      <w:pPr>
        <w:numPr>
          <w:ilvl w:val="0"/>
          <w:numId w:val="12"/>
        </w:numPr>
      </w:pPr>
      <w:r>
        <w:t xml:space="preserve">Администрация Президента Российской Федерации </w:t>
      </w:r>
    </w:p>
    <w:p w:rsidR="00F204F0" w:rsidRDefault="006E16A0">
      <w:pPr>
        <w:numPr>
          <w:ilvl w:val="0"/>
          <w:numId w:val="12"/>
        </w:numPr>
      </w:pPr>
      <w:r>
        <w:t xml:space="preserve">Полномочные представители Президента Российской Федерации в ФО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25"/>
        <w:ind w:left="360" w:firstLine="0"/>
      </w:pPr>
      <w:r>
        <w:lastRenderedPageBreak/>
        <w:t xml:space="preserve">1.9.1.3. Правительство Российской Федерации </w:t>
      </w:r>
    </w:p>
    <w:p w:rsidR="00F204F0" w:rsidRDefault="006E16A0">
      <w:pPr>
        <w:numPr>
          <w:ilvl w:val="0"/>
          <w:numId w:val="12"/>
        </w:numPr>
      </w:pPr>
      <w:r>
        <w:t xml:space="preserve">Министерство </w:t>
      </w:r>
      <w:r>
        <w:tab/>
        <w:t>здраво</w:t>
      </w:r>
      <w:r>
        <w:t xml:space="preserve">охранения </w:t>
      </w:r>
      <w:r>
        <w:tab/>
        <w:t xml:space="preserve">и </w:t>
      </w:r>
      <w:r>
        <w:tab/>
        <w:t xml:space="preserve">социального </w:t>
      </w:r>
      <w:r>
        <w:tab/>
        <w:t xml:space="preserve">развития </w:t>
      </w:r>
      <w:r>
        <w:tab/>
        <w:t xml:space="preserve">Российской </w:t>
      </w:r>
    </w:p>
    <w:p w:rsidR="00F204F0" w:rsidRDefault="006E16A0">
      <w:pPr>
        <w:ind w:left="345" w:hanging="360"/>
      </w:pPr>
      <w:r>
        <w:t xml:space="preserve">Федерации </w:t>
      </w:r>
      <w:r>
        <w:rPr>
          <w:rFonts w:ascii="Courier New" w:eastAsia="Courier New" w:hAnsi="Courier New" w:cs="Courier New"/>
        </w:rPr>
        <w:t>o</w:t>
      </w:r>
      <w:r>
        <w:t xml:space="preserve"> Федеральная служба по надзору в сфере защиты прав потребителей и </w:t>
      </w:r>
    </w:p>
    <w:p w:rsidR="00F204F0" w:rsidRDefault="006E16A0">
      <w:pPr>
        <w:ind w:left="345" w:hanging="360"/>
      </w:pPr>
      <w:r>
        <w:t xml:space="preserve">благополучия человека (Роспотребнадзор) </w:t>
      </w:r>
      <w:r>
        <w:rPr>
          <w:rFonts w:ascii="Courier New" w:eastAsia="Courier New" w:hAnsi="Courier New" w:cs="Courier New"/>
        </w:rPr>
        <w:t>o</w:t>
      </w:r>
      <w:r>
        <w:t xml:space="preserve"> Федеральная служба по надзору в сфере здравоохранения и социального </w:t>
      </w:r>
    </w:p>
    <w:p w:rsidR="00F204F0" w:rsidRDefault="006E16A0">
      <w:pPr>
        <w:spacing w:after="4" w:line="249" w:lineRule="auto"/>
        <w:ind w:left="345" w:right="1967" w:hanging="360"/>
        <w:jc w:val="left"/>
      </w:pPr>
      <w:r>
        <w:t xml:space="preserve">развития </w:t>
      </w: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 xml:space="preserve">Федеральное медико-биологическое агентство (ФМБА России) </w:t>
      </w:r>
      <w:r>
        <w:rPr>
          <w:rFonts w:ascii="Courier New" w:eastAsia="Courier New" w:hAnsi="Courier New" w:cs="Courier New"/>
        </w:rPr>
        <w:t>o</w:t>
      </w:r>
      <w:r>
        <w:t xml:space="preserve"> Федеральная служба по труду и занятости </w:t>
      </w:r>
    </w:p>
    <w:p w:rsidR="00F204F0" w:rsidRDefault="006E16A0">
      <w:pPr>
        <w:numPr>
          <w:ilvl w:val="0"/>
          <w:numId w:val="13"/>
        </w:numPr>
        <w:ind w:right="1798" w:firstLine="0"/>
      </w:pPr>
      <w:r>
        <w:t xml:space="preserve">Федеральный фонд обязательного медицинского страхования </w:t>
      </w:r>
      <w:r>
        <w:rPr>
          <w:rFonts w:ascii="Courier New" w:eastAsia="Courier New" w:hAnsi="Courier New" w:cs="Courier New"/>
        </w:rPr>
        <w:t>o</w:t>
      </w:r>
      <w:r>
        <w:t xml:space="preserve"> Фонд социального страхования РФ </w:t>
      </w:r>
    </w:p>
    <w:p w:rsidR="00F204F0" w:rsidRDefault="006E16A0">
      <w:pPr>
        <w:numPr>
          <w:ilvl w:val="0"/>
          <w:numId w:val="13"/>
        </w:numPr>
        <w:spacing w:after="50"/>
        <w:ind w:right="1798" w:firstLine="0"/>
      </w:pPr>
      <w:r>
        <w:t xml:space="preserve">Пенсионный фонд РФ </w:t>
      </w:r>
    </w:p>
    <w:p w:rsidR="00F204F0" w:rsidRDefault="006E16A0">
      <w:pPr>
        <w:ind w:left="360" w:firstLine="0"/>
      </w:pPr>
      <w:r>
        <w:rPr>
          <w:rFonts w:ascii="Segoe UI Symbol" w:eastAsia="Segoe UI Symbol" w:hAnsi="Segoe UI Symbol" w:cs="Segoe UI Symbol"/>
        </w:rPr>
        <w:t>•</w:t>
      </w:r>
      <w:r>
        <w:t xml:space="preserve"> Министерство культуры Российской Федерации </w:t>
      </w:r>
    </w:p>
    <w:p w:rsidR="00F204F0" w:rsidRDefault="006E16A0">
      <w:pPr>
        <w:ind w:left="360" w:firstLine="0"/>
      </w:pPr>
      <w:r>
        <w:rPr>
          <w:rFonts w:ascii="Courier New" w:eastAsia="Courier New" w:hAnsi="Courier New" w:cs="Courier New"/>
        </w:rPr>
        <w:t>o</w:t>
      </w:r>
      <w:r>
        <w:t xml:space="preserve"> Федеральная служба по надзору за соблюдением законодательства в области </w:t>
      </w:r>
    </w:p>
    <w:p w:rsidR="00F204F0" w:rsidRDefault="006E16A0">
      <w:pPr>
        <w:spacing w:after="48"/>
        <w:ind w:left="345" w:right="5249" w:hanging="360"/>
      </w:pPr>
      <w:r>
        <w:t xml:space="preserve">охраны культурного наследия </w:t>
      </w:r>
      <w:r>
        <w:rPr>
          <w:rFonts w:ascii="Courier New" w:eastAsia="Courier New" w:hAnsi="Courier New" w:cs="Courier New"/>
        </w:rPr>
        <w:t>o</w:t>
      </w:r>
      <w:r>
        <w:t xml:space="preserve"> Федеральное архивное агентство  </w:t>
      </w:r>
    </w:p>
    <w:p w:rsidR="00F204F0" w:rsidRDefault="006E16A0">
      <w:pPr>
        <w:spacing w:after="4" w:line="249" w:lineRule="auto"/>
        <w:ind w:left="370" w:right="1049" w:hanging="10"/>
        <w:jc w:val="left"/>
      </w:pPr>
      <w:r>
        <w:rPr>
          <w:rFonts w:ascii="Segoe UI Symbol" w:eastAsia="Segoe UI Symbol" w:hAnsi="Segoe UI Symbol" w:cs="Segoe UI Symbol"/>
        </w:rPr>
        <w:t>•</w:t>
      </w:r>
      <w:r>
        <w:t xml:space="preserve"> Министерство связи и массовых коммуникаций Российской Федерации </w:t>
      </w:r>
      <w:r>
        <w:rPr>
          <w:rFonts w:ascii="Courier New" w:eastAsia="Courier New" w:hAnsi="Courier New" w:cs="Courier New"/>
        </w:rPr>
        <w:t>o</w:t>
      </w:r>
      <w:r>
        <w:t xml:space="preserve"> Федеральное агентство по печати и массовым </w:t>
      </w:r>
      <w:r>
        <w:t xml:space="preserve">коммуникациям </w:t>
      </w:r>
      <w:r>
        <w:rPr>
          <w:rFonts w:ascii="Courier New" w:eastAsia="Courier New" w:hAnsi="Courier New" w:cs="Courier New"/>
        </w:rPr>
        <w:t>o</w:t>
      </w:r>
      <w:r>
        <w:t xml:space="preserve"> Федеральное агентство связи </w:t>
      </w:r>
    </w:p>
    <w:p w:rsidR="00F204F0" w:rsidRDefault="006E16A0">
      <w:pPr>
        <w:spacing w:after="46"/>
        <w:ind w:left="360" w:firstLine="0"/>
      </w:pPr>
      <w:r>
        <w:rPr>
          <w:rFonts w:ascii="Courier New" w:eastAsia="Courier New" w:hAnsi="Courier New" w:cs="Courier New"/>
        </w:rPr>
        <w:t>o</w:t>
      </w:r>
      <w:r>
        <w:t xml:space="preserve"> Федеральная служба по надзору в сфере связи и массовых коммуникаций </w:t>
      </w:r>
    </w:p>
    <w:p w:rsidR="00F204F0" w:rsidRDefault="006E16A0">
      <w:pPr>
        <w:numPr>
          <w:ilvl w:val="0"/>
          <w:numId w:val="14"/>
        </w:numPr>
        <w:spacing w:after="53"/>
      </w:pPr>
      <w:r>
        <w:t xml:space="preserve">Министерство образования и науки Российской Федерации </w:t>
      </w:r>
      <w:r>
        <w:rPr>
          <w:rFonts w:ascii="Courier New" w:eastAsia="Courier New" w:hAnsi="Courier New" w:cs="Courier New"/>
        </w:rPr>
        <w:t>o</w:t>
      </w:r>
      <w:r>
        <w:t xml:space="preserve"> Федеральная служба по надзору в сфере образования и науки </w:t>
      </w:r>
    </w:p>
    <w:p w:rsidR="00F204F0" w:rsidRDefault="006E16A0">
      <w:pPr>
        <w:numPr>
          <w:ilvl w:val="0"/>
          <w:numId w:val="14"/>
        </w:numPr>
        <w:spacing w:after="48"/>
      </w:pPr>
      <w:r>
        <w:t>Министерство финансов Рос</w:t>
      </w:r>
      <w:r>
        <w:t xml:space="preserve">сийской Федерации </w:t>
      </w:r>
      <w:r>
        <w:rPr>
          <w:rFonts w:ascii="Courier New" w:eastAsia="Courier New" w:hAnsi="Courier New" w:cs="Courier New"/>
        </w:rPr>
        <w:t>o</w:t>
      </w:r>
      <w:r>
        <w:t xml:space="preserve"> Федеральная налоговая служба </w:t>
      </w:r>
    </w:p>
    <w:p w:rsidR="00F204F0" w:rsidRDefault="006E16A0">
      <w:pPr>
        <w:numPr>
          <w:ilvl w:val="0"/>
          <w:numId w:val="14"/>
        </w:numPr>
      </w:pPr>
      <w:r>
        <w:t xml:space="preserve">Министерство юстиции Российской Федерации </w:t>
      </w:r>
    </w:p>
    <w:p w:rsidR="00F204F0" w:rsidRDefault="006E16A0">
      <w:pPr>
        <w:numPr>
          <w:ilvl w:val="0"/>
          <w:numId w:val="14"/>
        </w:numPr>
      </w:pPr>
      <w:r>
        <w:t xml:space="preserve">Министерство транспорта Российской Федерации </w:t>
      </w:r>
    </w:p>
    <w:p w:rsidR="00F204F0" w:rsidRDefault="006E16A0">
      <w:pPr>
        <w:numPr>
          <w:ilvl w:val="0"/>
          <w:numId w:val="14"/>
        </w:numPr>
      </w:pPr>
      <w:r>
        <w:t xml:space="preserve">Министерство внутренних дел Российской Федерации </w:t>
      </w:r>
    </w:p>
    <w:p w:rsidR="00F204F0" w:rsidRDefault="006E16A0">
      <w:pPr>
        <w:numPr>
          <w:ilvl w:val="0"/>
          <w:numId w:val="14"/>
        </w:numPr>
        <w:spacing w:after="51" w:line="249" w:lineRule="auto"/>
      </w:pPr>
      <w:r>
        <w:t xml:space="preserve">Министерство экономического развития Российской Федерации </w:t>
      </w: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 xml:space="preserve">Федеральная служба государственной статистики </w:t>
      </w:r>
      <w:r>
        <w:rPr>
          <w:rFonts w:ascii="Courier New" w:eastAsia="Courier New" w:hAnsi="Courier New" w:cs="Courier New"/>
        </w:rPr>
        <w:t>o</w:t>
      </w:r>
      <w:r>
        <w:t xml:space="preserve"> Федеральная служба государственной регистрации, кадастра и картографии </w:t>
      </w:r>
    </w:p>
    <w:p w:rsidR="00F204F0" w:rsidRDefault="006E16A0">
      <w:pPr>
        <w:numPr>
          <w:ilvl w:val="0"/>
          <w:numId w:val="14"/>
        </w:numPr>
        <w:spacing w:after="33"/>
      </w:pPr>
      <w:r>
        <w:t xml:space="preserve">Министерство Российской Федерации по делам гражданской обороны, чрезвычайным ситуациям и ликвидации стихийных бедствий (МЧС России) </w:t>
      </w:r>
    </w:p>
    <w:p w:rsidR="00F204F0" w:rsidRDefault="006E16A0">
      <w:pPr>
        <w:numPr>
          <w:ilvl w:val="0"/>
          <w:numId w:val="14"/>
        </w:numPr>
        <w:spacing w:after="4" w:line="249" w:lineRule="auto"/>
      </w:pPr>
      <w:r>
        <w:t>Мин</w:t>
      </w:r>
      <w:r>
        <w:t xml:space="preserve">истерство спорта, туризма и молодежной политики Российской Федерации </w:t>
      </w:r>
      <w:r>
        <w:rPr>
          <w:rFonts w:ascii="Courier New" w:eastAsia="Courier New" w:hAnsi="Courier New" w:cs="Courier New"/>
        </w:rPr>
        <w:t>o</w:t>
      </w:r>
      <w:r>
        <w:t xml:space="preserve"> Федеральное агентство по делам молодежи </w:t>
      </w:r>
      <w:r>
        <w:rPr>
          <w:rFonts w:ascii="Courier New" w:eastAsia="Courier New" w:hAnsi="Courier New" w:cs="Courier New"/>
        </w:rPr>
        <w:t>o</w:t>
      </w:r>
      <w:r>
        <w:t xml:space="preserve"> Федеральное агентство по туризму.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30"/>
        <w:ind w:left="360" w:firstLine="0"/>
      </w:pPr>
      <w:r>
        <w:t xml:space="preserve">1.9.1.4. Негосударственные организации: </w:t>
      </w:r>
    </w:p>
    <w:p w:rsidR="00F204F0" w:rsidRDefault="006E16A0">
      <w:pPr>
        <w:numPr>
          <w:ilvl w:val="0"/>
          <w:numId w:val="14"/>
        </w:numPr>
      </w:pPr>
      <w:r>
        <w:t xml:space="preserve">Общественная палата РФ </w:t>
      </w:r>
    </w:p>
    <w:p w:rsidR="00F204F0" w:rsidRDefault="006E16A0">
      <w:pPr>
        <w:numPr>
          <w:ilvl w:val="0"/>
          <w:numId w:val="14"/>
        </w:numPr>
        <w:spacing w:after="27"/>
      </w:pPr>
      <w:r>
        <w:t xml:space="preserve">Общероссийская </w:t>
      </w:r>
      <w:r>
        <w:tab/>
        <w:t xml:space="preserve">общественная </w:t>
      </w:r>
      <w:r>
        <w:tab/>
        <w:t>организация</w:t>
      </w:r>
      <w:r>
        <w:t xml:space="preserve"> </w:t>
      </w:r>
      <w:r>
        <w:tab/>
        <w:t xml:space="preserve">инвалидов </w:t>
      </w:r>
      <w:r>
        <w:tab/>
        <w:t xml:space="preserve">«Всероссийское ордена Трудового Красного знамени общество слепых» </w:t>
      </w:r>
    </w:p>
    <w:p w:rsidR="00F204F0" w:rsidRDefault="006E16A0">
      <w:pPr>
        <w:numPr>
          <w:ilvl w:val="0"/>
          <w:numId w:val="14"/>
        </w:numPr>
        <w:spacing w:after="28"/>
      </w:pPr>
      <w:r>
        <w:t xml:space="preserve">Общероссийская общественная организация «Всероссийское общество инвалидов» </w:t>
      </w:r>
    </w:p>
    <w:p w:rsidR="00F204F0" w:rsidRDefault="006E16A0">
      <w:pPr>
        <w:numPr>
          <w:ilvl w:val="0"/>
          <w:numId w:val="14"/>
        </w:numPr>
        <w:spacing w:after="32"/>
      </w:pPr>
      <w:r>
        <w:t xml:space="preserve">Общероссийская организация инвалидов войны в Афганистане «Инвалиды войны» </w:t>
      </w:r>
    </w:p>
    <w:p w:rsidR="00F204F0" w:rsidRDefault="006E16A0">
      <w:pPr>
        <w:numPr>
          <w:ilvl w:val="0"/>
          <w:numId w:val="14"/>
        </w:numPr>
      </w:pPr>
      <w:r>
        <w:t>Общероссийская общественн</w:t>
      </w:r>
      <w:r>
        <w:t xml:space="preserve">ая организация инвалидов Союз «Чернобыль» </w:t>
      </w:r>
    </w:p>
    <w:p w:rsidR="00F204F0" w:rsidRDefault="006E16A0">
      <w:pPr>
        <w:spacing w:after="25"/>
        <w:ind w:left="-15" w:firstLine="0"/>
      </w:pPr>
      <w:r>
        <w:t xml:space="preserve">России </w:t>
      </w:r>
    </w:p>
    <w:p w:rsidR="00F204F0" w:rsidRDefault="006E16A0">
      <w:pPr>
        <w:numPr>
          <w:ilvl w:val="0"/>
          <w:numId w:val="14"/>
        </w:numPr>
      </w:pPr>
      <w:r>
        <w:t xml:space="preserve">Иные общественные организации и объединения. </w:t>
      </w:r>
    </w:p>
    <w:p w:rsidR="00F204F0" w:rsidRDefault="006E16A0">
      <w:pPr>
        <w:spacing w:after="0" w:line="259" w:lineRule="auto"/>
        <w:ind w:left="360" w:firstLine="0"/>
        <w:jc w:val="left"/>
      </w:pPr>
      <w:r>
        <w:lastRenderedPageBreak/>
        <w:t xml:space="preserve"> </w:t>
      </w:r>
    </w:p>
    <w:p w:rsidR="00F204F0" w:rsidRDefault="006E16A0">
      <w:pPr>
        <w:ind w:left="360" w:firstLine="0"/>
      </w:pPr>
      <w:r>
        <w:t xml:space="preserve">1.9.2. Партнеры реализации Программы ВОГ на региональном  уровне: </w:t>
      </w:r>
    </w:p>
    <w:p w:rsidR="00F204F0" w:rsidRDefault="006E16A0">
      <w:pPr>
        <w:ind w:left="-15"/>
      </w:pPr>
      <w:r>
        <w:t xml:space="preserve">1.9.2.1. Подразделения федеральных органов государственной власти в субъектах Российской </w:t>
      </w:r>
      <w:r>
        <w:t xml:space="preserve">Федерации </w:t>
      </w:r>
    </w:p>
    <w:p w:rsidR="00F204F0" w:rsidRDefault="006E16A0">
      <w:pPr>
        <w:ind w:left="-15"/>
      </w:pPr>
      <w:r>
        <w:t xml:space="preserve">1.9.2.2. Региональные и муниципальные органы государственной власти Российской Федерации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30"/>
        <w:ind w:left="360" w:firstLine="0"/>
      </w:pPr>
      <w:r>
        <w:t xml:space="preserve">1.9.2.3. Негосударственные организации: </w:t>
      </w:r>
    </w:p>
    <w:p w:rsidR="00F204F0" w:rsidRDefault="006E16A0">
      <w:pPr>
        <w:numPr>
          <w:ilvl w:val="0"/>
          <w:numId w:val="14"/>
        </w:numPr>
      </w:pPr>
      <w:r>
        <w:t xml:space="preserve">Общественные палаты субъектов Российской Федерации </w:t>
      </w:r>
    </w:p>
    <w:p w:rsidR="00F204F0" w:rsidRDefault="006E16A0">
      <w:pPr>
        <w:numPr>
          <w:ilvl w:val="0"/>
          <w:numId w:val="14"/>
        </w:numPr>
        <w:spacing w:after="28"/>
      </w:pPr>
      <w:r>
        <w:t>Региональные отделения Общероссийской общественной организац</w:t>
      </w:r>
      <w:r>
        <w:t xml:space="preserve">ии инвалидов «Всероссийское ордена Трудового Красного знамени общество слепых» </w:t>
      </w:r>
    </w:p>
    <w:p w:rsidR="00F204F0" w:rsidRDefault="006E16A0">
      <w:pPr>
        <w:numPr>
          <w:ilvl w:val="0"/>
          <w:numId w:val="14"/>
        </w:numPr>
      </w:pPr>
      <w:r>
        <w:t xml:space="preserve">Региональные </w:t>
      </w:r>
      <w:r>
        <w:tab/>
        <w:t xml:space="preserve">отделения </w:t>
      </w:r>
      <w:r>
        <w:tab/>
        <w:t xml:space="preserve">Общероссийской </w:t>
      </w:r>
      <w:r>
        <w:tab/>
        <w:t xml:space="preserve">общественной </w:t>
      </w:r>
      <w:r>
        <w:tab/>
        <w:t xml:space="preserve">организации </w:t>
      </w:r>
    </w:p>
    <w:p w:rsidR="00F204F0" w:rsidRDefault="006E16A0">
      <w:pPr>
        <w:spacing w:after="30"/>
        <w:ind w:left="-15" w:firstLine="0"/>
      </w:pPr>
      <w:r>
        <w:t xml:space="preserve">«Всероссийское общество инвалидов» </w:t>
      </w:r>
    </w:p>
    <w:p w:rsidR="00F204F0" w:rsidRDefault="006E16A0">
      <w:pPr>
        <w:numPr>
          <w:ilvl w:val="0"/>
          <w:numId w:val="14"/>
        </w:numPr>
      </w:pPr>
      <w:r>
        <w:t>Региональные отделения Общероссийской организации инвалидов войны в Афга</w:t>
      </w:r>
      <w:r>
        <w:t xml:space="preserve">нистане «Инвалиды войны» </w:t>
      </w:r>
    </w:p>
    <w:p w:rsidR="00F204F0" w:rsidRDefault="006E16A0">
      <w:pPr>
        <w:numPr>
          <w:ilvl w:val="0"/>
          <w:numId w:val="14"/>
        </w:numPr>
        <w:spacing w:after="32"/>
      </w:pPr>
      <w:r>
        <w:t xml:space="preserve">Региональные отделения Общероссийской общественной организации инвалидов Союз «Чернобыль» России </w:t>
      </w:r>
    </w:p>
    <w:p w:rsidR="00F204F0" w:rsidRDefault="006E16A0">
      <w:pPr>
        <w:numPr>
          <w:ilvl w:val="0"/>
          <w:numId w:val="14"/>
        </w:numPr>
      </w:pPr>
      <w:r>
        <w:t xml:space="preserve">Иные общественные организации и объединения.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spacing w:after="11" w:line="249" w:lineRule="auto"/>
        <w:ind w:left="-5" w:hanging="10"/>
      </w:pPr>
      <w:r>
        <w:rPr>
          <w:b/>
        </w:rPr>
        <w:t xml:space="preserve">Раздел 2. Цели ВОГ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204F0" w:rsidRDefault="006E16A0">
      <w:pPr>
        <w:pStyle w:val="2"/>
        <w:ind w:left="-5"/>
      </w:pPr>
      <w:r>
        <w:t xml:space="preserve">2.1. Цели ВОГ 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204F0" w:rsidRDefault="006E16A0">
      <w:pPr>
        <w:ind w:left="-15"/>
      </w:pPr>
      <w:r>
        <w:t xml:space="preserve">Основной целевой группой, в интересах </w:t>
      </w:r>
      <w:r>
        <w:t xml:space="preserve">которой осуществляет деятельность Всероссийское общество глухих, в соответствии с п. 1.1. Устава ВОГ, являются граждане РФ с нарушением слуха, имеющие инвалидность, члены их семей, законные представители инвалидов по слуху. 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33"/>
        <w:ind w:left="-15"/>
      </w:pPr>
      <w:r>
        <w:t>Сфера деятельности Всеросси</w:t>
      </w:r>
      <w:r>
        <w:t xml:space="preserve">йского общества глухих определена уставными целями. В соответствии с Уставом, целями Всероссийского общества глухих являются: </w:t>
      </w:r>
    </w:p>
    <w:p w:rsidR="00F204F0" w:rsidRDefault="006E16A0">
      <w:pPr>
        <w:numPr>
          <w:ilvl w:val="0"/>
          <w:numId w:val="15"/>
        </w:numPr>
      </w:pPr>
      <w:r>
        <w:t xml:space="preserve">выражение и защита законных прав и интересов членов ВОГ; </w:t>
      </w:r>
    </w:p>
    <w:p w:rsidR="00F204F0" w:rsidRDefault="006E16A0">
      <w:pPr>
        <w:numPr>
          <w:ilvl w:val="0"/>
          <w:numId w:val="15"/>
        </w:numPr>
      </w:pPr>
      <w:r>
        <w:t>содействие в обеспечении глухим равных с другими гражданами РФ прав и в</w:t>
      </w:r>
      <w:r>
        <w:t xml:space="preserve">озможностей, интеграции глухих в современное общество, в том числе содействие глухим в реализации прав на: </w:t>
      </w:r>
    </w:p>
    <w:p w:rsidR="00F204F0" w:rsidRDefault="006E16A0">
      <w:pPr>
        <w:numPr>
          <w:ilvl w:val="0"/>
          <w:numId w:val="16"/>
        </w:numPr>
        <w:ind w:right="1073" w:hanging="240"/>
        <w:jc w:val="left"/>
      </w:pPr>
      <w:r>
        <w:t xml:space="preserve">информирование общества о положении глухих, их правах, потребностях, </w:t>
      </w:r>
    </w:p>
    <w:p w:rsidR="00F204F0" w:rsidRDefault="006E16A0">
      <w:pPr>
        <w:ind w:left="345" w:right="1154" w:hanging="360"/>
      </w:pPr>
      <w:r>
        <w:t xml:space="preserve">возможностях, вкладе в жизнь общества; </w:t>
      </w:r>
      <w:r>
        <w:rPr>
          <w:rFonts w:ascii="Courier New" w:eastAsia="Courier New" w:hAnsi="Courier New" w:cs="Courier New"/>
        </w:rPr>
        <w:t>o</w:t>
      </w:r>
      <w:r>
        <w:t xml:space="preserve"> равный доступ к медицинскому обслужив</w:t>
      </w:r>
      <w:r>
        <w:t xml:space="preserve">анию; </w:t>
      </w:r>
      <w:r>
        <w:rPr>
          <w:rFonts w:ascii="Courier New" w:eastAsia="Courier New" w:hAnsi="Courier New" w:cs="Courier New"/>
        </w:rPr>
        <w:t>o</w:t>
      </w:r>
      <w:r>
        <w:t xml:space="preserve"> реабилитацию и абилитацию; </w:t>
      </w:r>
      <w:r>
        <w:rPr>
          <w:rFonts w:ascii="Courier New" w:eastAsia="Courier New" w:hAnsi="Courier New" w:cs="Courier New"/>
        </w:rPr>
        <w:t>o</w:t>
      </w:r>
      <w:r>
        <w:t xml:space="preserve"> вспомогательные услуги; </w:t>
      </w:r>
      <w:r>
        <w:rPr>
          <w:rFonts w:ascii="Courier New" w:eastAsia="Courier New" w:hAnsi="Courier New" w:cs="Courier New"/>
        </w:rPr>
        <w:t>o</w:t>
      </w:r>
      <w:r>
        <w:t xml:space="preserve"> доступность материального окружения, информации и </w:t>
      </w:r>
      <w:r>
        <w:lastRenderedPageBreak/>
        <w:t xml:space="preserve">коммуникации; </w:t>
      </w:r>
      <w:r>
        <w:rPr>
          <w:rFonts w:ascii="Courier New" w:eastAsia="Courier New" w:hAnsi="Courier New" w:cs="Courier New"/>
        </w:rPr>
        <w:t>o</w:t>
      </w:r>
      <w:r>
        <w:t xml:space="preserve"> равный доступ к начальному, среднему и высшему образованию; </w:t>
      </w:r>
      <w:r>
        <w:rPr>
          <w:rFonts w:ascii="Courier New" w:eastAsia="Courier New" w:hAnsi="Courier New" w:cs="Courier New"/>
        </w:rPr>
        <w:t>o</w:t>
      </w:r>
      <w:r>
        <w:t xml:space="preserve"> занятость и трудовую реабилитацию; </w:t>
      </w:r>
    </w:p>
    <w:p w:rsidR="00F204F0" w:rsidRDefault="006E16A0">
      <w:pPr>
        <w:numPr>
          <w:ilvl w:val="0"/>
          <w:numId w:val="16"/>
        </w:numPr>
        <w:spacing w:after="45" w:line="249" w:lineRule="auto"/>
        <w:ind w:right="1073" w:hanging="240"/>
        <w:jc w:val="left"/>
      </w:pPr>
      <w:r>
        <w:t>предоставление социального об</w:t>
      </w:r>
      <w:r>
        <w:t xml:space="preserve">еспечения и поддержание их доходов; </w:t>
      </w:r>
      <w:r>
        <w:rPr>
          <w:rFonts w:ascii="Courier New" w:eastAsia="Courier New" w:hAnsi="Courier New" w:cs="Courier New"/>
        </w:rPr>
        <w:t>o</w:t>
      </w:r>
      <w:r>
        <w:t xml:space="preserve"> семейную жизнь, свободу личности, участие в религиозной жизни; </w:t>
      </w:r>
      <w:r>
        <w:rPr>
          <w:rFonts w:ascii="Courier New" w:eastAsia="Courier New" w:hAnsi="Courier New" w:cs="Courier New"/>
        </w:rPr>
        <w:t>o</w:t>
      </w:r>
      <w:r>
        <w:t xml:space="preserve"> участие на равной основе в культурной жизни; </w:t>
      </w:r>
      <w:r>
        <w:rPr>
          <w:rFonts w:ascii="Courier New" w:eastAsia="Courier New" w:hAnsi="Courier New" w:cs="Courier New"/>
        </w:rPr>
        <w:t>o</w:t>
      </w:r>
      <w:r>
        <w:t xml:space="preserve"> равные возможности для отдыха и занятий спортом; </w:t>
      </w:r>
      <w:r>
        <w:rPr>
          <w:rFonts w:ascii="Courier New" w:eastAsia="Courier New" w:hAnsi="Courier New" w:cs="Courier New"/>
        </w:rPr>
        <w:t>o</w:t>
      </w:r>
      <w:r>
        <w:t xml:space="preserve"> улучшение материального положения; </w:t>
      </w:r>
    </w:p>
    <w:p w:rsidR="00F204F0" w:rsidRDefault="006E16A0">
      <w:pPr>
        <w:ind w:left="-15"/>
      </w:pPr>
      <w:r>
        <w:rPr>
          <w:rFonts w:ascii="Segoe UI Symbol" w:eastAsia="Segoe UI Symbol" w:hAnsi="Segoe UI Symbol" w:cs="Segoe UI Symbol"/>
        </w:rPr>
        <w:t>•</w:t>
      </w:r>
      <w:r>
        <w:t xml:space="preserve"> формирование, раз</w:t>
      </w:r>
      <w:r>
        <w:t xml:space="preserve">витие и укрепление инфраструктуры ВОГ, финансовоэкономической, материально-технической базы для обеспечения деятельности ВОГ как независимой структуры, способной на регулярной основе представлять и защищать права и законные интересы глухих.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Виды деятель</w:t>
      </w:r>
      <w:r>
        <w:t xml:space="preserve">ности ВОГ определены Уставом ВОГ и направлены на достижение целей ВОГ.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В качестве одной из ключевых ценностей для Всероссийского общества глухих является равенство прав и возможностей для всех людей, независимо от их физических недостатков (в том числе </w:t>
      </w:r>
      <w:r>
        <w:t xml:space="preserve">отсутствия нормального слуха).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Соответственно, видение государства и общества, основанное на этой ценности, будет предполагать определенное отношение людей друг к другу и к инвалидам по слуху, соответствующую законодательную среду, наличие равных прав </w:t>
      </w:r>
      <w:r>
        <w:t xml:space="preserve">и возможностей в получении работы, обучения, благоприятную внешнюю среду, готовность и желание самих инвалидов по слуху к самореализации и раскрытию своих способностей. 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4" w:line="249" w:lineRule="auto"/>
        <w:ind w:left="-15" w:firstLine="360"/>
        <w:jc w:val="left"/>
      </w:pPr>
      <w:r>
        <w:t xml:space="preserve">Обозначенные цели достижимы при тесном и активном взаимодействии ВОГ с </w:t>
      </w:r>
      <w:r>
        <w:t>государством и гражданским обществом. Концепция развития, в качестве программного документа,  направлена на формирование деятельности Всероссийского</w:t>
      </w:r>
      <w:r>
        <w:rPr>
          <w:b/>
        </w:rPr>
        <w:t xml:space="preserve"> </w:t>
      </w:r>
      <w:r>
        <w:t xml:space="preserve">общества глухих для достижения уставных целей.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pStyle w:val="2"/>
        <w:ind w:left="-5"/>
      </w:pPr>
      <w:r>
        <w:t xml:space="preserve">2.2. Информирование общества о положении инвалидов по </w:t>
      </w:r>
      <w:r>
        <w:t xml:space="preserve">слуху, их правах, потребностях, возможностях, вкладе в жизнь общества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ind w:left="-15"/>
      </w:pPr>
      <w:r>
        <w:t>Международные документы по проблемам инвалидности и инвалидов,</w:t>
      </w:r>
      <w:r>
        <w:rPr>
          <w:i/>
        </w:rPr>
        <w:t xml:space="preserve"> </w:t>
      </w:r>
      <w:r>
        <w:t xml:space="preserve">в том числе Конвенция ООН по правам инвалидов, определяют принятие мер для углубления понимания </w:t>
      </w:r>
      <w:r>
        <w:t xml:space="preserve">в обществе положения инвалидов, их прав, потребностей, возможностей, их вклада в жизнь общества как важнейшую функцию государства и общественных организаций инвалидов. </w:t>
      </w:r>
    </w:p>
    <w:p w:rsidR="00F204F0" w:rsidRDefault="006E16A0">
      <w:pPr>
        <w:ind w:left="-15"/>
      </w:pPr>
      <w:r>
        <w:t>Российское законодательство закрепляет гарантии права инвалидов, их семей, специалистов</w:t>
      </w:r>
      <w:r>
        <w:t xml:space="preserve"> и широкой общественности на получение информации (статья 14 ФЗ181 «О социальной защите инвалидов»), однако отсутствует механизм полной реализации этих норм, информация о программах и услугах, предназначенных для инвалидов, до них доходит не в полном объем</w:t>
      </w:r>
      <w:r>
        <w:t xml:space="preserve">е.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lastRenderedPageBreak/>
        <w:t>Опыт работы ВОГ и других организаций инвалидов показывает, что наиболее эффективным способом преодоления недостатков в информационном обеспечении российского общества по проблемам инвалидов и инвалидности по слуху явля</w:t>
      </w:r>
      <w:r>
        <w:t xml:space="preserve">ется социальное партнерство с государственными органами власти, организациями, учреждениями, предприятиями, структурами с различными формами собственности и неправительственными организациями. </w:t>
      </w:r>
    </w:p>
    <w:p w:rsidR="00F204F0" w:rsidRDefault="006E16A0">
      <w:pPr>
        <w:ind w:left="-15"/>
      </w:pPr>
      <w:r>
        <w:t>Углубление понимания проблем инвалидов по слуху также невозмож</w:t>
      </w:r>
      <w:r>
        <w:t xml:space="preserve">но без существенного улучшения информирования самих инвалидов, которые должны хорошо знать свои права и уметь самостоятельно решать свои проблемы на основе действующего законодательства. </w:t>
      </w:r>
    </w:p>
    <w:p w:rsidR="00F204F0" w:rsidRDefault="006E16A0">
      <w:pPr>
        <w:ind w:left="-15"/>
      </w:pPr>
      <w:r>
        <w:t>Существующее положение в вопросе информирования общества о проблемах</w:t>
      </w:r>
      <w:r>
        <w:t xml:space="preserve"> инвалидов по слуху крайне неудовлетворительно на всех уровнях. </w:t>
      </w:r>
    </w:p>
    <w:p w:rsidR="00F204F0" w:rsidRDefault="006E16A0">
      <w:pPr>
        <w:ind w:left="-15"/>
      </w:pPr>
      <w:r>
        <w:t xml:space="preserve">Ни общество, ни государственные органы не владеют полной, объективной и достоверной информацией о положении и проблемах инвалидов по слуху в Российской Федерации. </w:t>
      </w:r>
    </w:p>
    <w:p w:rsidR="00F204F0" w:rsidRDefault="006E16A0">
      <w:pPr>
        <w:ind w:left="-15"/>
      </w:pPr>
      <w:r>
        <w:t xml:space="preserve">Результатом отсутствия </w:t>
      </w:r>
      <w:r>
        <w:t>такой информации является непонимание подавляющим большинством населения России и, как следствие, представителями законодательных и исполнительных органов власти, проблем инвалидов по слуху, специфических потребностей инвалидов по слуху по отношению к друг</w:t>
      </w:r>
      <w:r>
        <w:t xml:space="preserve">им категориям инвалидов, к отсутствию механизмов удовлетворения потребностей инвалидов по слуху.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Цели ВОГ по вопросу </w:t>
      </w:r>
    </w:p>
    <w:p w:rsidR="00F204F0" w:rsidRDefault="006E16A0">
      <w:pPr>
        <w:ind w:left="-15"/>
      </w:pPr>
      <w:r>
        <w:t>Основной задачей для дальнейшего развития понимания в обществе проблем инвалидов по слуху является дальнейшее развитие форм социального</w:t>
      </w:r>
      <w:r>
        <w:t xml:space="preserve"> партнерства, как с государственными, так и с неправительственными структурами.  </w:t>
      </w:r>
    </w:p>
    <w:p w:rsidR="00F204F0" w:rsidRDefault="006E16A0">
      <w:pPr>
        <w:spacing w:after="33"/>
        <w:ind w:left="-15"/>
      </w:pPr>
      <w:r>
        <w:t xml:space="preserve">В соответствии с целями Конвенции ООН о правах инвалидов, Всероссийское общество глухих в сотрудничестве с государственными и неправительственными структурами принимает меры </w:t>
      </w:r>
      <w:r>
        <w:t xml:space="preserve">к тому, чтобы: </w:t>
      </w:r>
    </w:p>
    <w:p w:rsidR="00F204F0" w:rsidRDefault="006E16A0">
      <w:pPr>
        <w:numPr>
          <w:ilvl w:val="0"/>
          <w:numId w:val="17"/>
        </w:numPr>
        <w:spacing w:after="33"/>
      </w:pPr>
      <w:r>
        <w:t xml:space="preserve">повышать просвещенность общества в вопросах положения инвалидов по слуху, их прав, интересов и потребностей, укреплять уважение прав и достоинства лиц с нарушением слуха; </w:t>
      </w:r>
    </w:p>
    <w:p w:rsidR="00F204F0" w:rsidRDefault="006E16A0">
      <w:pPr>
        <w:numPr>
          <w:ilvl w:val="0"/>
          <w:numId w:val="17"/>
        </w:numPr>
        <w:spacing w:after="33"/>
      </w:pPr>
      <w:r>
        <w:t xml:space="preserve">вести борьбу со стереотипами и предрассудками в отношении инвалидов </w:t>
      </w:r>
      <w:r>
        <w:t xml:space="preserve">по слуху во всех сферах жизни; </w:t>
      </w:r>
    </w:p>
    <w:p w:rsidR="00F204F0" w:rsidRDefault="006E16A0">
      <w:pPr>
        <w:numPr>
          <w:ilvl w:val="0"/>
          <w:numId w:val="17"/>
        </w:numPr>
      </w:pPr>
      <w:r>
        <w:t xml:space="preserve">пропагандировать личностный, трудовой, творческий потенциал инвалидов по слуху, их вклад в жизнь общества. </w:t>
      </w:r>
    </w:p>
    <w:p w:rsidR="00F204F0" w:rsidRDefault="006E16A0">
      <w:pPr>
        <w:ind w:left="-15"/>
      </w:pPr>
      <w:r>
        <w:t xml:space="preserve">Эта работа должна проводиться как на федеральном уровне, так и в региональных и местных организациях ВОГ.  </w:t>
      </w:r>
    </w:p>
    <w:p w:rsidR="00F204F0" w:rsidRDefault="006E16A0">
      <w:pPr>
        <w:ind w:left="-15"/>
      </w:pPr>
      <w:r>
        <w:t xml:space="preserve">Эту </w:t>
      </w:r>
      <w:r>
        <w:t xml:space="preserve">работу должно сопровождать активное информационное обеспечение с использованием всех возможных средств.  </w:t>
      </w:r>
    </w:p>
    <w:p w:rsidR="00F204F0" w:rsidRDefault="006E16A0">
      <w:pPr>
        <w:ind w:left="-15"/>
      </w:pPr>
      <w:r>
        <w:t>Первоочередной задачей ВОГ в данном вопросе является регулярный (например, ежегодный) сбор, обобщение, публикация во всех возможных средствах массовой</w:t>
      </w:r>
      <w:r>
        <w:t xml:space="preserve"> информации, а также предоставление в органы власти на всех уровнях информации о положении инвалидов по слуху в Российской Федерации по определенным критериям.  </w:t>
      </w:r>
    </w:p>
    <w:p w:rsidR="00F204F0" w:rsidRDefault="006E16A0">
      <w:pPr>
        <w:spacing w:after="33"/>
        <w:ind w:left="-15"/>
      </w:pPr>
      <w:r>
        <w:lastRenderedPageBreak/>
        <w:t xml:space="preserve">Публикация указанной информации должна происходить в системном виде, позволяющем:  </w:t>
      </w:r>
    </w:p>
    <w:p w:rsidR="00F204F0" w:rsidRDefault="006E16A0">
      <w:pPr>
        <w:numPr>
          <w:ilvl w:val="0"/>
          <w:numId w:val="18"/>
        </w:numPr>
        <w:spacing w:after="33"/>
      </w:pPr>
      <w:r>
        <w:t>производит</w:t>
      </w:r>
      <w:r>
        <w:t xml:space="preserve">ь сравнение положения инвалидов по слуху в разные периоды времени (т.е. фиксировать улучшение/ухудшение положение инвалидов по слуху по сравнению с предыдущим периодом времени); </w:t>
      </w:r>
    </w:p>
    <w:p w:rsidR="00F204F0" w:rsidRDefault="006E16A0">
      <w:pPr>
        <w:numPr>
          <w:ilvl w:val="0"/>
          <w:numId w:val="18"/>
        </w:numPr>
        <w:spacing w:after="0" w:line="259" w:lineRule="auto"/>
      </w:pPr>
      <w:r>
        <w:t xml:space="preserve">производить сравнение положения инвалидов по слуху в разных регионах </w:t>
      </w:r>
    </w:p>
    <w:p w:rsidR="00F204F0" w:rsidRDefault="006E16A0">
      <w:pPr>
        <w:spacing w:after="30"/>
        <w:ind w:left="-15" w:firstLine="0"/>
      </w:pPr>
      <w:r>
        <w:t>России;</w:t>
      </w:r>
      <w:r>
        <w:t xml:space="preserve"> </w:t>
      </w:r>
    </w:p>
    <w:p w:rsidR="00F204F0" w:rsidRDefault="006E16A0">
      <w:pPr>
        <w:numPr>
          <w:ilvl w:val="0"/>
          <w:numId w:val="18"/>
        </w:numPr>
        <w:spacing w:after="0" w:line="259" w:lineRule="auto"/>
      </w:pPr>
      <w:r>
        <w:t xml:space="preserve">выявлять регионы с наихудшим/наилучшим положением инвалидов по слуху; </w:t>
      </w:r>
    </w:p>
    <w:p w:rsidR="00F204F0" w:rsidRDefault="006E16A0">
      <w:pPr>
        <w:numPr>
          <w:ilvl w:val="0"/>
          <w:numId w:val="18"/>
        </w:numPr>
        <w:spacing w:after="28"/>
      </w:pPr>
      <w:r>
        <w:t xml:space="preserve">оказывать общественное давление на руководителей и государственные органы регионов РФ с наихудшим положением инвалидов по слуху; </w:t>
      </w:r>
    </w:p>
    <w:p w:rsidR="00F204F0" w:rsidRDefault="006E16A0">
      <w:pPr>
        <w:numPr>
          <w:ilvl w:val="0"/>
          <w:numId w:val="18"/>
        </w:numPr>
        <w:spacing w:after="28"/>
      </w:pPr>
      <w:r>
        <w:t>принимать меры поддержки/общественного поощрения в от</w:t>
      </w:r>
      <w:r>
        <w:t xml:space="preserve">ношении руководителей и государственных органов регионов РФ с наилучшим положением инвалидов по слуху; </w:t>
      </w:r>
    </w:p>
    <w:p w:rsidR="00F204F0" w:rsidRDefault="006E16A0">
      <w:pPr>
        <w:numPr>
          <w:ilvl w:val="0"/>
          <w:numId w:val="18"/>
        </w:numPr>
        <w:spacing w:after="28"/>
      </w:pPr>
      <w:r>
        <w:t xml:space="preserve">привлекать внимание международной, российской, региональной общественности к фактам несоблюдения прав, дискриминации инвалидов по слуху; </w:t>
      </w:r>
    </w:p>
    <w:p w:rsidR="00F204F0" w:rsidRDefault="006E16A0">
      <w:pPr>
        <w:numPr>
          <w:ilvl w:val="0"/>
          <w:numId w:val="18"/>
        </w:numPr>
        <w:spacing w:after="32"/>
      </w:pPr>
      <w:r>
        <w:t>выявлять перво</w:t>
      </w:r>
      <w:r>
        <w:t xml:space="preserve">очередные задачи ВОГ в вопросах защиты прав и интересов членов ВОГ на всех уровнях; </w:t>
      </w:r>
    </w:p>
    <w:p w:rsidR="00F204F0" w:rsidRDefault="006E16A0">
      <w:pPr>
        <w:numPr>
          <w:ilvl w:val="0"/>
          <w:numId w:val="18"/>
        </w:numPr>
        <w:spacing w:after="28"/>
      </w:pPr>
      <w:r>
        <w:t xml:space="preserve">распространять положительный опыт местных/региональных отделений ВОГ в вопросах защиты прав и интересов инвалидов по слуху; </w:t>
      </w:r>
    </w:p>
    <w:p w:rsidR="00F204F0" w:rsidRDefault="006E16A0">
      <w:pPr>
        <w:numPr>
          <w:ilvl w:val="0"/>
          <w:numId w:val="18"/>
        </w:numPr>
      </w:pPr>
      <w:r>
        <w:t>установить объективный механизм оценки деятель</w:t>
      </w:r>
      <w:r>
        <w:t xml:space="preserve">ности руководителей и аппаратов ВОГ на всех уровнях.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33"/>
        <w:ind w:left="-15"/>
      </w:pPr>
      <w:r>
        <w:t xml:space="preserve">В целях информирования общества о положении инвалидов по слуху, их правах, потребностях, возможностях, вкладе в жизнь общества необходимо: </w:t>
      </w:r>
    </w:p>
    <w:p w:rsidR="00F204F0" w:rsidRDefault="006E16A0">
      <w:pPr>
        <w:numPr>
          <w:ilvl w:val="0"/>
          <w:numId w:val="18"/>
        </w:numPr>
        <w:spacing w:after="33"/>
      </w:pPr>
      <w:r>
        <w:t>регулярно проводить мониторинг исполнения действующего закон</w:t>
      </w:r>
      <w:r>
        <w:t xml:space="preserve">одательства Российской Федерации и субъектов РФ в области зашиты законных прав и интересов инвалидов по слуху; </w:t>
      </w:r>
    </w:p>
    <w:p w:rsidR="00F204F0" w:rsidRDefault="006E16A0">
      <w:pPr>
        <w:numPr>
          <w:ilvl w:val="0"/>
          <w:numId w:val="18"/>
        </w:numPr>
        <w:spacing w:after="26"/>
      </w:pPr>
      <w:r>
        <w:t xml:space="preserve">представителям ВОГ входить в общественные палаты субъектов РФ, в различные представительные и общественные структуры (советы, комиссии, рабочие </w:t>
      </w:r>
      <w:r>
        <w:t xml:space="preserve">группы, коллегии и др.) при органах государственной власти и местного самоуправления на всех уровнях, которые создаются на основании Постановления Правительства РФ от 02.08.2005 г. № 481 и Указа Президента РФ от 04.08.2006 г. № 842 (на федеральном уровне) </w:t>
      </w:r>
      <w:r>
        <w:t xml:space="preserve">и на основании аналогичных решений региональных органов власти и органов местного самоуправления;  </w:t>
      </w:r>
    </w:p>
    <w:p w:rsidR="00F204F0" w:rsidRDefault="006E16A0">
      <w:pPr>
        <w:numPr>
          <w:ilvl w:val="0"/>
          <w:numId w:val="18"/>
        </w:numPr>
      </w:pPr>
      <w:r>
        <w:t>разрабатывать и издавать информационные материалы для государственных, общественных структур, средств массовой информации о положении инвалидов по слуху, их</w:t>
      </w:r>
      <w:r>
        <w:t xml:space="preserve"> правах, потребностях, возможностях, вкладе в жизнь общества, размещать информацию на сайтах ВОГ, РО ВОГ, учреждений и местных организаций ВОГ, в федеральных, региональных и местных СМИ (радио, ТВ, газеты, журналы, </w:t>
      </w:r>
    </w:p>
    <w:p w:rsidR="00F204F0" w:rsidRDefault="006E16A0">
      <w:pPr>
        <w:spacing w:after="30"/>
        <w:ind w:left="-15" w:firstLine="0"/>
      </w:pPr>
      <w:r>
        <w:t xml:space="preserve">Интернет); </w:t>
      </w:r>
    </w:p>
    <w:p w:rsidR="00F204F0" w:rsidRDefault="006E16A0">
      <w:pPr>
        <w:numPr>
          <w:ilvl w:val="0"/>
          <w:numId w:val="18"/>
        </w:numPr>
        <w:spacing w:after="33"/>
      </w:pPr>
      <w:r>
        <w:t xml:space="preserve">побуждать средства массовой </w:t>
      </w:r>
      <w:r>
        <w:t xml:space="preserve">информации к объективному изображению инвалидов по слуху, их жизнедеятельности, содействовать репрезентации в средствах массовой информации сообщества инвалидов по слуху как культурнолингвистического меньшинства; </w:t>
      </w:r>
    </w:p>
    <w:p w:rsidR="00F204F0" w:rsidRDefault="006E16A0">
      <w:pPr>
        <w:numPr>
          <w:ilvl w:val="0"/>
          <w:numId w:val="18"/>
        </w:numPr>
      </w:pPr>
      <w:r>
        <w:t>совместно с государственными и неправитель</w:t>
      </w:r>
      <w:r>
        <w:t xml:space="preserve">ственными структурами регулярно проводить информационные кампании, вести общественнопросветительные кампании, призванные: </w:t>
      </w:r>
    </w:p>
    <w:p w:rsidR="00F204F0" w:rsidRDefault="006E16A0">
      <w:pPr>
        <w:numPr>
          <w:ilvl w:val="0"/>
          <w:numId w:val="19"/>
        </w:numPr>
      </w:pPr>
      <w:r>
        <w:t xml:space="preserve">проводить работу по изменению отношения общества к правам инвалидов по слуху, </w:t>
      </w:r>
    </w:p>
    <w:p w:rsidR="00F204F0" w:rsidRDefault="006E16A0">
      <w:pPr>
        <w:numPr>
          <w:ilvl w:val="0"/>
          <w:numId w:val="19"/>
        </w:numPr>
      </w:pPr>
      <w:r>
        <w:lastRenderedPageBreak/>
        <w:t>принимать участие в формировании позитивного представл</w:t>
      </w:r>
      <w:r>
        <w:t xml:space="preserve">ения об инвалидах по слуху; </w:t>
      </w:r>
    </w:p>
    <w:p w:rsidR="00F204F0" w:rsidRDefault="006E16A0">
      <w:pPr>
        <w:numPr>
          <w:ilvl w:val="0"/>
          <w:numId w:val="19"/>
        </w:numPr>
        <w:spacing w:after="33"/>
      </w:pPr>
      <w:r>
        <w:t xml:space="preserve">содействовать признанию человеческого достоинства и способностей инвалидов по слуху; </w:t>
      </w:r>
    </w:p>
    <w:p w:rsidR="00F204F0" w:rsidRDefault="006E16A0">
      <w:pPr>
        <w:numPr>
          <w:ilvl w:val="0"/>
          <w:numId w:val="20"/>
        </w:numPr>
        <w:spacing w:after="28"/>
      </w:pPr>
      <w:r>
        <w:t>организовывать конференции (круглые столы, семинары, пресс-конференции, пр.) по вопросам социальной защиты, законных прав и интересов инвалид</w:t>
      </w:r>
      <w:r>
        <w:t xml:space="preserve">ов по слуху, по проблемам реализации действующего законодательства, пробелов в действующем законодательстве России и субъектов РФ;  </w:t>
      </w:r>
    </w:p>
    <w:p w:rsidR="00F204F0" w:rsidRDefault="006E16A0">
      <w:pPr>
        <w:numPr>
          <w:ilvl w:val="0"/>
          <w:numId w:val="20"/>
        </w:numPr>
        <w:spacing w:after="33"/>
      </w:pPr>
      <w:r>
        <w:t>принимать участие во всероссийских и региональных выставках с экспозициями, посвященными положению инвалидов по слуху, их п</w:t>
      </w:r>
      <w:r>
        <w:t xml:space="preserve">равам, потребностям, возможностям, вкладу в жизнь общества, а также деятельности ВОГ;  </w:t>
      </w:r>
    </w:p>
    <w:p w:rsidR="00F204F0" w:rsidRDefault="006E16A0">
      <w:pPr>
        <w:numPr>
          <w:ilvl w:val="0"/>
          <w:numId w:val="20"/>
        </w:numPr>
        <w:spacing w:after="28"/>
      </w:pPr>
      <w:r>
        <w:t xml:space="preserve">содействовать созданию на общероссийских и региональных телевизионных каналах программ по проблемам инвалидности и инвалидов по слуху;  </w:t>
      </w:r>
    </w:p>
    <w:p w:rsidR="00F204F0" w:rsidRDefault="006E16A0">
      <w:pPr>
        <w:numPr>
          <w:ilvl w:val="0"/>
          <w:numId w:val="20"/>
        </w:numPr>
        <w:spacing w:after="0" w:line="259" w:lineRule="auto"/>
      </w:pPr>
      <w:r>
        <w:t xml:space="preserve">регулярно проводить мониторинг </w:t>
      </w:r>
      <w:r>
        <w:t xml:space="preserve">для изучения положения инвалидов по слуху.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С целью успешного воплощения в жизнь указанных мер необходимо развивать в системе Всероссийского общества глухих отдельное PR-направление.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Каждый член ВОГ должен стать самостоятельным источником информации о</w:t>
      </w:r>
      <w:r>
        <w:t xml:space="preserve"> положении инвалидов по слуху, распространять указанную информацию всеми не запрещенными и доступными способами, владеть всеми законными средствами самозащиты (заявления, жалобы на действия/бездействие должностных лиц, обращения в законодательные, исполнит</w:t>
      </w:r>
      <w:r>
        <w:t xml:space="preserve">ельные, судебные органы всех уровней, другие средства). </w:t>
      </w:r>
    </w:p>
    <w:p w:rsidR="00F204F0" w:rsidRDefault="006E16A0">
      <w:pPr>
        <w:spacing w:after="33"/>
        <w:ind w:left="-15"/>
      </w:pPr>
      <w:r>
        <w:t xml:space="preserve">В целях улучшения информирования самих инвалидов по слуху, которые должны хорошо знать свои права и уметь самостоятельно решать свои проблемы на основе действующего законодательства, необходимо: </w:t>
      </w:r>
    </w:p>
    <w:p w:rsidR="00F204F0" w:rsidRDefault="006E16A0">
      <w:pPr>
        <w:numPr>
          <w:ilvl w:val="0"/>
          <w:numId w:val="20"/>
        </w:numPr>
        <w:spacing w:after="33"/>
      </w:pPr>
      <w:r>
        <w:t>раз</w:t>
      </w:r>
      <w:r>
        <w:t xml:space="preserve">рабатывать и регулярно издавать, размещать на сайтах ВОГ справочники, методические разработки, информационные материалы для инвалидов по слуху;  </w:t>
      </w:r>
    </w:p>
    <w:p w:rsidR="00F204F0" w:rsidRDefault="006E16A0">
      <w:pPr>
        <w:numPr>
          <w:ilvl w:val="0"/>
          <w:numId w:val="20"/>
        </w:numPr>
      </w:pPr>
      <w:r>
        <w:t xml:space="preserve">информировать инвалидов по слуху об их правах, изменениях в законодательстве, о действующих нормативных </w:t>
      </w:r>
      <w:r>
        <w:t xml:space="preserve">документах, пропагандировать и тиражировать успешный опыт региональных и местных отделений, отдельных членов ВОГ в вопросах отстаивания законных прав и интересов инвалидов по слуху; </w:t>
      </w:r>
    </w:p>
    <w:p w:rsidR="00F204F0" w:rsidRDefault="006E16A0">
      <w:pPr>
        <w:numPr>
          <w:ilvl w:val="0"/>
          <w:numId w:val="20"/>
        </w:numPr>
        <w:spacing w:after="33"/>
      </w:pPr>
      <w:r>
        <w:t>рассмотреть возможность организации изучения детьми-инвалидами по слуху в</w:t>
      </w:r>
      <w:r>
        <w:t xml:space="preserve"> старших классах средней школы специального курса по правам инвалидов, механизмам отстаивания прав инвалидов, оказать содействие в его разработке и внедрении; </w:t>
      </w:r>
    </w:p>
    <w:p w:rsidR="00F204F0" w:rsidRDefault="006E16A0">
      <w:pPr>
        <w:numPr>
          <w:ilvl w:val="0"/>
          <w:numId w:val="20"/>
        </w:numPr>
        <w:spacing w:after="33"/>
      </w:pPr>
      <w:r>
        <w:t xml:space="preserve">увеличить количество печатных изданий ВОГ, в первую очередь региональных и местных; </w:t>
      </w:r>
    </w:p>
    <w:p w:rsidR="00F204F0" w:rsidRDefault="006E16A0">
      <w:pPr>
        <w:numPr>
          <w:ilvl w:val="0"/>
          <w:numId w:val="20"/>
        </w:numPr>
      </w:pPr>
      <w:r>
        <w:t>создать в с</w:t>
      </w:r>
      <w:r>
        <w:t xml:space="preserve">труктурах ВОГ юридические службы;  </w:t>
      </w:r>
    </w:p>
    <w:p w:rsidR="00F204F0" w:rsidRDefault="006E16A0">
      <w:pPr>
        <w:numPr>
          <w:ilvl w:val="0"/>
          <w:numId w:val="20"/>
        </w:numPr>
      </w:pPr>
      <w:r>
        <w:t xml:space="preserve">организовывать льготную подписку для инвалидов по слуху, обеспечивать для членов ВОГ доступ к Интернету.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Механизмы достижения целей (методы, сроки реализации, источники финансирования) на уровне ВОГ, РО ВОГ, МО ВОГ </w:t>
      </w:r>
      <w:r>
        <w:t xml:space="preserve">подлежат разработке аппаратами ВОГ всех уровней в соответствии с этапами и календарным планом реализации </w:t>
      </w:r>
      <w:r>
        <w:lastRenderedPageBreak/>
        <w:t>Концепции ВОГ, программами развития ВОГ по направлениям деятельности. Участие ВОГ, РО ВОГ, МО ВОГ в разработке государственных программ федерального, р</w:t>
      </w:r>
      <w:r>
        <w:t xml:space="preserve">егиональных и местных  уровней и содействие в их реализации осуществляется по согласованию с органами государственной власти и местного самоуправления соответствующих уровней.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pStyle w:val="2"/>
        <w:ind w:left="-5"/>
      </w:pPr>
      <w:r>
        <w:t xml:space="preserve">2.3. Деятельность ВОГ по развитию жестового языка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:rsidR="00F204F0" w:rsidRDefault="006E16A0">
      <w:pPr>
        <w:ind w:left="-15"/>
      </w:pPr>
      <w:r>
        <w:t>Приоритетным направлен</w:t>
      </w:r>
      <w:r>
        <w:t xml:space="preserve">ием деятельности ВОГ на планируемый период является работа по повышению статуса русского жестового языка, получению мер государственной поддержки, его развитию и популяризации.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ind w:left="-15"/>
      </w:pPr>
      <w:r>
        <w:t>Решение наболевших социальных вопросов в области обр</w:t>
      </w:r>
      <w:r>
        <w:t xml:space="preserve">азования и трудоустройства инвалидов по слуху, повышение качества их жизни неразрывно связаны со статусом жестового языка, с организацией подготовки преподавателей и переводчиков жестового языка на федеральном уровне.  </w:t>
      </w:r>
    </w:p>
    <w:p w:rsidR="00F204F0" w:rsidRDefault="006E16A0">
      <w:pPr>
        <w:ind w:left="-15"/>
      </w:pPr>
      <w:r>
        <w:t>Русский жестовый язык является основ</w:t>
      </w:r>
      <w:r>
        <w:t>ным средством общения для большинства глухих, его используют более 95% инвалидов по слуху. В статье 14 Федерального закона «О социальной защите инвалидов в Российской Федерации» указывается, что «язык жестов признается как средство межличностного общения».</w:t>
      </w:r>
      <w:r>
        <w:t xml:space="preserve"> Статус «средства межличностного общения» создает границу между ЖЯ и лингвистическими системами (языками). Также статус «средства» в соответствии с законом «О языках народов Российской Федерации» не дает права на получение мер государственной поддержки.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Услуги по сурдопереводу включены в Федеральный перечень, утвержденный распоряжением Правительства Российской Федерации №2347-р от 30 декабря 2005 года.  </w:t>
      </w:r>
    </w:p>
    <w:p w:rsidR="00F204F0" w:rsidRDefault="006E16A0">
      <w:pPr>
        <w:ind w:left="-15"/>
      </w:pPr>
      <w:r>
        <w:t>Постановлением Правительства РФ №608 от 25 сентября 2007 года утверждены Правила предоставления инвал</w:t>
      </w:r>
      <w:r>
        <w:t xml:space="preserve">идам услуг по сурдопереводу за счет средств федерального бюджета. </w:t>
      </w:r>
    </w:p>
    <w:p w:rsidR="00F204F0" w:rsidRDefault="006E16A0">
      <w:pPr>
        <w:ind w:left="-15"/>
      </w:pPr>
      <w:r>
        <w:t>Включение услуг по сурдопереводу в Федеральный перечень реабилитационных мероприятий, технических средств и услуг, предоставляемых инвалиду, принятие соответствующего Постановления Правител</w:t>
      </w:r>
      <w:r>
        <w:t>ьства являются первыми шагами в выстраивании системы предоставления услуг по сурдопереводу. В настоящее время региональные отделения ФСС, а в случае передачи полномочий местным органам исполнительной власти – органы социальной защиты населения субъекта фед</w:t>
      </w:r>
      <w:r>
        <w:t xml:space="preserve">ерации – проводят тендеры на оказание услуг по сурдопереводу. </w:t>
      </w:r>
    </w:p>
    <w:p w:rsidR="00F204F0" w:rsidRDefault="006E16A0">
      <w:pPr>
        <w:ind w:left="-15"/>
      </w:pPr>
      <w:r>
        <w:t xml:space="preserve">В последние годы резко сократилось число сурдопереводчиков (переводчиков русского жестового языка). До 1990 года в нашей стране, по данным ВЦСПС, инвалидов по слуху обслуживало более 5,5 тысяч </w:t>
      </w:r>
      <w:r>
        <w:t>сурдопереводчиков (переводчиков русского жестового языка), из которых около 1 тысячи сурдопереводчиков (переводчиков русского жестового языка) работало в системе ВОГ. После распада СССР созданная профсоюзами система обслуживания инвалидов по слуху практиче</w:t>
      </w:r>
      <w:r>
        <w:t xml:space="preserve">ски распалась. Только на наиболее крупных предприятиях сохраняются группы работающих инвалидов по слуху, которые обслуживаются сурдопереводчиками (переводчиками русского жестового языка).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lastRenderedPageBreak/>
        <w:t xml:space="preserve">В настоящее время переводческие </w:t>
      </w:r>
      <w:r>
        <w:t>услуги оказывают 1112</w:t>
      </w:r>
      <w:r>
        <w:rPr>
          <w:color w:val="993300"/>
        </w:rPr>
        <w:t xml:space="preserve"> </w:t>
      </w:r>
      <w:r>
        <w:t xml:space="preserve">сурдопереводчиков (переводчиков русского жестового языка). Тем не менее, этого количества сурдопереводчиков (переводчиков русского жестового языка) недостаточно.  </w:t>
      </w:r>
    </w:p>
    <w:p w:rsidR="00F204F0" w:rsidRDefault="006E16A0">
      <w:pPr>
        <w:ind w:left="-15"/>
      </w:pPr>
      <w:r>
        <w:t>Исходя из соотношения 1 сурдопереводчик (переводчик русского жестового</w:t>
      </w:r>
      <w:r>
        <w:t xml:space="preserve"> языка) на 25 инвалидов по слуху, при объеме 40 часов в 12-месячном периоде, установленном Правилами предоставления услуг по сурдопереводу за счет средств федерального бюджета, утвержденными Постановлением Правительства Российской Федерации от 25 сентября </w:t>
      </w:r>
      <w:r>
        <w:t xml:space="preserve">2007 г. №608, нехватка сурдопереводчиков </w:t>
      </w:r>
    </w:p>
    <w:p w:rsidR="00F204F0" w:rsidRDefault="006E16A0">
      <w:pPr>
        <w:ind w:left="-15" w:firstLine="0"/>
      </w:pPr>
      <w:r>
        <w:t xml:space="preserve">(переводчиков русского жестового языка) в настоящее время составляет порядка 6500 человек. </w:t>
      </w:r>
    </w:p>
    <w:p w:rsidR="00F204F0" w:rsidRDefault="006E16A0">
      <w:pPr>
        <w:ind w:left="-15"/>
      </w:pPr>
      <w:r>
        <w:t>Помимо недостаточного количества сурдопереводчиков (переводчиков русского жестового языка), необходимо отметить, что  каче</w:t>
      </w:r>
      <w:r>
        <w:t xml:space="preserve">ство оказания услуг значительной части специалистов оставляет желать лучшего. Такое положение является следствием отсутствия единой государственной системы профессиональной подготовки сурдопереводчиков (переводчиков русского жестового языка). </w:t>
      </w:r>
    </w:p>
    <w:p w:rsidR="00F204F0" w:rsidRDefault="006E16A0">
      <w:pPr>
        <w:ind w:left="-15"/>
      </w:pPr>
      <w:r>
        <w:t>Вопрос совер</w:t>
      </w:r>
      <w:r>
        <w:t>шенствования оплаты труда сурдопереводчиков (переводчиков русского жестового языка) должен решаться с учетом опыта ряда стран, где заработная плата сурдопереводчиков (переводчиков русского жестового языка) и переводчиков иностранных языков находятся на одн</w:t>
      </w:r>
      <w:r>
        <w:t xml:space="preserve">ом уровне.  </w:t>
      </w:r>
    </w:p>
    <w:p w:rsidR="00F204F0" w:rsidRDefault="006E16A0">
      <w:pPr>
        <w:ind w:left="-15"/>
      </w:pPr>
      <w:r>
        <w:t xml:space="preserve">Из-за отсутствия возможности получить качественные услуги по сурдопереводу, инвалид по слуху испытывает проблемы при обращении в учреждения здравоохранения, юстиции, нотариата и внутренних дел.  </w:t>
      </w:r>
    </w:p>
    <w:p w:rsidR="00F204F0" w:rsidRDefault="006E16A0">
      <w:pPr>
        <w:ind w:left="-15"/>
      </w:pPr>
      <w:r>
        <w:t>Лимит предоставления услуг по сурдопереводу в к</w:t>
      </w:r>
      <w:r>
        <w:t xml:space="preserve">оличестве 40 часов в год не может полностью удовлетворить потребности инвалидов по слуху на получение информации. </w:t>
      </w:r>
    </w:p>
    <w:p w:rsidR="00F204F0" w:rsidRDefault="006E16A0">
      <w:pPr>
        <w:ind w:left="-15"/>
      </w:pPr>
      <w:r>
        <w:t>В соответствии со ст. 15 Федерального закона от 24.11.1995 г. №181-ФЗ «О социальной защите инвалидов в Российской Федерации», обеспечение инв</w:t>
      </w:r>
      <w:r>
        <w:t>алидов – с освобождением от оплаты или на льготных условиях специальными учебными пособиями и литературой, а также возможностью пользоваться услугами сурдопереводчиков – является расходным обязательством субъекта Российской Федерации (за исключением обучаю</w:t>
      </w:r>
      <w:r>
        <w:t xml:space="preserve">щихся в федеральных государственных образовательных учреждениях). Для инвалидов, обучающихся в федеральных государственных образовательных учреждениях, обеспечение этих мероприятий является расходным обязательством Российской Федерации. Указанная норма на </w:t>
      </w:r>
      <w:r>
        <w:t xml:space="preserve">практике не исполняется, что приводит к сужению возможности для неслышащих получить профессиональное образование в высших и средних учебных заведениях при индивидуальном обучении.  </w:t>
      </w:r>
    </w:p>
    <w:p w:rsidR="00F204F0" w:rsidRDefault="006E16A0">
      <w:pPr>
        <w:ind w:left="-15"/>
      </w:pPr>
      <w:r>
        <w:t>Также следует обратить внимание, что в гражданско-процессуальном, уголовно</w:t>
      </w:r>
      <w:r>
        <w:t>процессуальном, административном, и ином законодательстве сурдопереводчики (переводчики русского жестового языка) определены как лица, «владеющие навыками сурдоперевода», либо «понимающие знаки глухого, глухонемого»</w:t>
      </w:r>
      <w:r>
        <w:rPr>
          <w:vertAlign w:val="superscript"/>
        </w:rPr>
        <w:t>1</w:t>
      </w:r>
      <w:r>
        <w:t xml:space="preserve">. </w:t>
      </w:r>
    </w:p>
    <w:p w:rsidR="00F204F0" w:rsidRDefault="006E16A0">
      <w:pPr>
        <w:ind w:left="-15"/>
      </w:pPr>
      <w:r>
        <w:t>Такие определения не способствуют пов</w:t>
      </w:r>
      <w:r>
        <w:t xml:space="preserve">ышению статуса жестового языка и престижа профессии сурдопереводчика (переводчика русского жестового языка).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В целом, нормативная база, связанная с организацией работы сурдопереводчиков (переводчиков русского жестового языка), практически отсутствует. </w:t>
      </w:r>
      <w:r>
        <w:t xml:space="preserve">Необходимо не </w:t>
      </w:r>
      <w:r>
        <w:lastRenderedPageBreak/>
        <w:t>только вносить изменения в нормативные документы по оплате труда сурдопереводчиков (переводчиков русского жестового языка), но и создавать нормативную базу для организации центров переводческих услуг, подготовки преподавателей русского жестов</w:t>
      </w:r>
      <w:r>
        <w:t xml:space="preserve">ого языка, поведения аттестации сурдопереводчиков (переводчиков русского жестового языка). </w:t>
      </w:r>
    </w:p>
    <w:p w:rsidR="00F204F0" w:rsidRDefault="006E16A0">
      <w:pPr>
        <w:ind w:left="-15"/>
      </w:pPr>
      <w:r>
        <w:t>На Совете при Президенте РФ по делам инвалидов руководитель Всероссийского общества глухих В.Н. Рухледев неоднократно поднимал вопрос о необходимости подготовки сур</w:t>
      </w:r>
      <w:r>
        <w:t>допереводчиков (переводчиков русского жестового языка) и преподавателей русского жестового языка на государственном уровне. Появилось поручение Президента Российской Федерации Д.А. Медведева от 17 апреля 2009 г. №Пр-937 (п. 1е)  по увеличению количества пе</w:t>
      </w:r>
      <w:r>
        <w:t xml:space="preserve">реводчиков жестового языка во всех федеральных округах. </w:t>
      </w:r>
    </w:p>
    <w:p w:rsidR="00F204F0" w:rsidRDefault="006E16A0">
      <w:pPr>
        <w:ind w:left="-15"/>
      </w:pPr>
      <w:r>
        <w:t>Конвенция ООН о правах инвалидов определяет понятие «язык», которое включает в себя жестовые языки и закрепляет ряд гарантий по его использованию. Статьей 9</w:t>
      </w:r>
      <w:r>
        <w:rPr>
          <w:i/>
        </w:rPr>
        <w:t xml:space="preserve"> </w:t>
      </w:r>
      <w:r>
        <w:t>Конвенции предусмотрено, что государства-у</w:t>
      </w:r>
      <w:r>
        <w:t>частники принимают надлежащие меры к тому, чтобы предоставлять услуги профессиональных сурдопереводчиков – для облегчения доступности зданий и других объектов, открытых для населения. Статья 24 Конвенции предписывает, что государстваучастники принимают над</w:t>
      </w:r>
      <w:r>
        <w:t xml:space="preserve">лежащие меры для привлечения на работу учителей, в том числе учителей-инвалидов, владеющих жестовым языком. </w:t>
      </w:r>
    </w:p>
    <w:p w:rsidR="00F204F0" w:rsidRDefault="006E16A0">
      <w:pPr>
        <w:ind w:left="-15"/>
      </w:pPr>
      <w:r>
        <w:t>Постановлением Правительства РФ от 17 марта 2011 г. №175 утверждена  государственная программа Российской Федерации «Доступная среда» на 2011 – 201</w:t>
      </w:r>
      <w:r>
        <w:t xml:space="preserve">5 годы». Перечнем основных мероприятий программы предусмотрено обучение сурдопереводчиков и тифлосурдопереводчиков, в том числе обучение русскому жестовому языку на базовом уровне специалистов, оказывающих государственные услуги населению. </w:t>
      </w:r>
    </w:p>
    <w:p w:rsidR="00F204F0" w:rsidRDefault="006E16A0">
      <w:pPr>
        <w:ind w:left="-15"/>
      </w:pPr>
      <w:r>
        <w:t>Кроме этого, су</w:t>
      </w:r>
      <w:r>
        <w:t>рдопереводчикам (переводчикам русского жестового языка) образовательных учреждений устанавливаются минимальные оклады, либо их оформляют на другие должности ввиду отсутствия ставок переводчиков в штатном расписании. Все это уменьшает мотивацию сурдоперевод</w:t>
      </w:r>
      <w:r>
        <w:t xml:space="preserve">чиков (переводчиков русского жестового языка) к повышению профессионального уровня, что также отражается на уровне подготовки студентов-инвалидов по слуху.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Цели ВОГ по вопросу </w:t>
      </w:r>
    </w:p>
    <w:p w:rsidR="00F204F0" w:rsidRDefault="006E16A0">
      <w:pPr>
        <w:spacing w:after="96"/>
        <w:ind w:left="-15"/>
      </w:pPr>
      <w:r>
        <w:t>– Признание государством русского жестового языка в качестве лингвистической</w:t>
      </w:r>
      <w:r>
        <w:t xml:space="preserve"> системы, а также принятие мер государственной поддержки изучения и развития русского жестового языка путем внесения изменений в ФЗ «О социальной защите инвалидов в РФ» и принятия соответствующих подзаконных нормативно-правовых актов. </w:t>
      </w:r>
    </w:p>
    <w:p w:rsidR="00F204F0" w:rsidRDefault="006E16A0">
      <w:pPr>
        <w:spacing w:after="40" w:line="259" w:lineRule="auto"/>
        <w:ind w:firstLine="0"/>
        <w:jc w:val="left"/>
      </w:pPr>
      <w:r>
        <w:rPr>
          <w:rFonts w:ascii="Times New Roman" w:eastAsia="Times New Roman" w:hAnsi="Times New Roman" w:cs="Times New Roman"/>
          <w:strike/>
        </w:rPr>
        <w:t xml:space="preserve">                    </w:t>
      </w:r>
      <w:r>
        <w:rPr>
          <w:rFonts w:ascii="Times New Roman" w:eastAsia="Times New Roman" w:hAnsi="Times New Roman" w:cs="Times New Roman"/>
          <w:strike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F204F0" w:rsidRDefault="006E16A0">
      <w:pPr>
        <w:spacing w:after="5"/>
        <w:ind w:left="134" w:hanging="10"/>
        <w:jc w:val="left"/>
      </w:pP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Гражданский процессуальный кодекс Российской Федерации от 14 ноября 2002 г. №138-ФЗ, статья 162 </w:t>
      </w:r>
    </w:p>
    <w:p w:rsidR="00F204F0" w:rsidRDefault="006E16A0">
      <w:pPr>
        <w:spacing w:after="5"/>
        <w:ind w:left="134" w:hanging="1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Уголовно-процессуальный кодекс Российской Федерации, от 18 декабря 2001 г. №174-ФЗ, статья 59 </w:t>
      </w:r>
    </w:p>
    <w:p w:rsidR="00F204F0" w:rsidRDefault="006E16A0">
      <w:pPr>
        <w:spacing w:after="5"/>
        <w:ind w:left="134" w:hanging="1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Арбитражный процессуальный кодекс </w:t>
      </w:r>
      <w:r>
        <w:rPr>
          <w:rFonts w:ascii="Times New Roman" w:eastAsia="Times New Roman" w:hAnsi="Times New Roman" w:cs="Times New Roman"/>
          <w:sz w:val="20"/>
        </w:rPr>
        <w:t xml:space="preserve">Российской Федерации от 24 июля 2002 г. №95-ФЗ, статья 57 </w:t>
      </w:r>
    </w:p>
    <w:p w:rsidR="00F204F0" w:rsidRDefault="006E16A0">
      <w:pPr>
        <w:spacing w:after="5"/>
        <w:ind w:firstLine="139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Кодекс об административных правонарушениях Российской Федерации от 30 декабря 2001 г. №195-ФЗ, статья 25.10 </w:t>
      </w:r>
    </w:p>
    <w:p w:rsidR="00F204F0" w:rsidRDefault="006E16A0">
      <w:pPr>
        <w:spacing w:after="0" w:line="259" w:lineRule="auto"/>
        <w:ind w:left="139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04F0" w:rsidRDefault="006E16A0">
      <w:pPr>
        <w:numPr>
          <w:ilvl w:val="0"/>
          <w:numId w:val="21"/>
        </w:numPr>
      </w:pPr>
      <w:r>
        <w:t xml:space="preserve">Содействие уполномоченным органам законодательной, исполнительной власти в разработке </w:t>
      </w:r>
      <w:r>
        <w:t xml:space="preserve">и внесении дополнений и изменений в гражданскопроцессуальное, уголовно-процессуальное, административное, арбитражнопроцессуальное законодательство, в Основы законодательства </w:t>
      </w:r>
      <w:r>
        <w:lastRenderedPageBreak/>
        <w:t>Российской Федерации о нотариате, касающиеся правового статуса переводчиков русско</w:t>
      </w:r>
      <w:r>
        <w:t xml:space="preserve">го жестового языка. </w:t>
      </w:r>
    </w:p>
    <w:p w:rsidR="00F204F0" w:rsidRDefault="006E16A0">
      <w:pPr>
        <w:numPr>
          <w:ilvl w:val="0"/>
          <w:numId w:val="21"/>
        </w:numPr>
      </w:pPr>
      <w:r>
        <w:t xml:space="preserve">Содействие в совершенствовании нормативно-правовой базы по проведению государственных тендеров на услуги по сурдопереводу, в части облегчения допуска региональных отделений ВОГ, иных общественных объединений к участию в тендерах. </w:t>
      </w:r>
    </w:p>
    <w:p w:rsidR="00F204F0" w:rsidRDefault="006E16A0">
      <w:pPr>
        <w:numPr>
          <w:ilvl w:val="0"/>
          <w:numId w:val="21"/>
        </w:numPr>
        <w:spacing w:after="33"/>
      </w:pPr>
      <w:r>
        <w:t>Соде</w:t>
      </w:r>
      <w:r>
        <w:t xml:space="preserve">йствие уполномоченным федеральным органам исполнительной власти в реализации поручения Президента Российской Федерации от 17 апреля 2009 г. №Пр-937 (п. 1е) по увеличению количества переводчиков русского жестового языка во всех федеральных округах, а также </w:t>
      </w:r>
      <w:r>
        <w:t xml:space="preserve">реализации положений государственной программы Российской Федерации «Доступная среда» на 2011 –  2015 годы» путем:  </w:t>
      </w:r>
    </w:p>
    <w:p w:rsidR="00F204F0" w:rsidRDefault="006E16A0">
      <w:pPr>
        <w:numPr>
          <w:ilvl w:val="0"/>
          <w:numId w:val="22"/>
        </w:numPr>
        <w:spacing w:after="28"/>
      </w:pPr>
      <w:r>
        <w:t>участия в разработке и внедрении новых государственных образовательных стандартов по специальностям «преподаватель жестового языка» и «сурд</w:t>
      </w:r>
      <w:r>
        <w:t xml:space="preserve">опереводчик (переводчик русского жестового языка)» на базе среднего и высшего профессионального образования; </w:t>
      </w:r>
    </w:p>
    <w:p w:rsidR="00F204F0" w:rsidRDefault="006E16A0">
      <w:pPr>
        <w:numPr>
          <w:ilvl w:val="0"/>
          <w:numId w:val="22"/>
        </w:numPr>
        <w:spacing w:after="33"/>
      </w:pPr>
      <w:r>
        <w:t>внесения изменений в квалификационный справочник должностных руководителей, специалистов и других служащих, разработки квалификационных требований</w:t>
      </w:r>
      <w:r>
        <w:t xml:space="preserve"> к специальности сурдопереводчик (переводчик жестового языка); </w:t>
      </w:r>
    </w:p>
    <w:p w:rsidR="00F204F0" w:rsidRDefault="006E16A0">
      <w:pPr>
        <w:numPr>
          <w:ilvl w:val="0"/>
          <w:numId w:val="22"/>
        </w:numPr>
        <w:spacing w:after="28"/>
      </w:pPr>
      <w:r>
        <w:t>участия в размещении тендера Министерства образования и науки РФ на разработку образовательных стандартов по специальностям «преподаватель русского жестового языка» и «сурдопереводчик (перевод</w:t>
      </w:r>
      <w:r>
        <w:t xml:space="preserve">чик русского жестового языка)» на базе среднего и высшего профессионального образования; </w:t>
      </w:r>
    </w:p>
    <w:p w:rsidR="00F204F0" w:rsidRDefault="006E16A0">
      <w:pPr>
        <w:numPr>
          <w:ilvl w:val="0"/>
          <w:numId w:val="22"/>
        </w:numPr>
        <w:spacing w:after="28"/>
      </w:pPr>
      <w:r>
        <w:t>участия в создании центров подготовки квалифицированных преподавателей и переводчиков русского жестового языка во всех федеральных округах на базе образовательных учр</w:t>
      </w:r>
      <w:r>
        <w:t xml:space="preserve">еждений высшего профессионального образования, оказания содействия в нормативно-правовом обеспечении организации деятельности центров; </w:t>
      </w:r>
    </w:p>
    <w:p w:rsidR="00F204F0" w:rsidRDefault="006E16A0">
      <w:pPr>
        <w:numPr>
          <w:ilvl w:val="0"/>
          <w:numId w:val="22"/>
        </w:numPr>
        <w:spacing w:after="28"/>
      </w:pPr>
      <w:r>
        <w:t>участия в разработке и внедрении единых механизмов периодической аттестации и повышения квалификации сурдопереводчиков (</w:t>
      </w:r>
      <w:r>
        <w:t>переводчиков русского жестового языка) на базе центров подготовки преподавателей жестового языка и сурдопереводчиков (переводчиков русского жестового языка) в федеральных округах, утверждения единой формы документа, подтверждающей квалификацию сурдоперевод</w:t>
      </w:r>
      <w:r>
        <w:t xml:space="preserve">чика (переводчика русского жестового языка); </w:t>
      </w:r>
    </w:p>
    <w:p w:rsidR="00F204F0" w:rsidRDefault="006E16A0">
      <w:pPr>
        <w:numPr>
          <w:ilvl w:val="0"/>
          <w:numId w:val="22"/>
        </w:numPr>
        <w:spacing w:after="33"/>
      </w:pPr>
      <w:r>
        <w:t>участия в закреплении права на использование русского жестового языка в образовательном процессе, внедрения новых образовательных методик в среднем и профессиональном образовании, с использованием билингвистиче</w:t>
      </w:r>
      <w:r>
        <w:t xml:space="preserve">ского метода обучения; </w:t>
      </w:r>
    </w:p>
    <w:p w:rsidR="00F204F0" w:rsidRDefault="006E16A0">
      <w:pPr>
        <w:numPr>
          <w:ilvl w:val="0"/>
          <w:numId w:val="22"/>
        </w:numPr>
        <w:spacing w:after="33"/>
      </w:pPr>
      <w:r>
        <w:t xml:space="preserve">участия во внесении изменений в государственный образовательный стандарт подготовки специалистов по специальности «Сурдопедагогика» по увеличению количества часов по предмету «Русский жестовый язык»; </w:t>
      </w:r>
    </w:p>
    <w:p w:rsidR="00F204F0" w:rsidRDefault="006E16A0">
      <w:pPr>
        <w:numPr>
          <w:ilvl w:val="0"/>
          <w:numId w:val="22"/>
        </w:numPr>
        <w:spacing w:after="28"/>
      </w:pPr>
      <w:r>
        <w:t>привлечения к сотрудничеству на</w:t>
      </w:r>
      <w:r>
        <w:t xml:space="preserve">учного сообщества, неправительственных организаций, в целях развития русского жестового языка в практическом и научном плане, используя бюджетные и внебюджетные источники финансирования; </w:t>
      </w:r>
    </w:p>
    <w:p w:rsidR="00F204F0" w:rsidRDefault="006E16A0">
      <w:pPr>
        <w:numPr>
          <w:ilvl w:val="0"/>
          <w:numId w:val="22"/>
        </w:numPr>
      </w:pPr>
      <w:r>
        <w:t>участия в разработке единых технических требований и установление ми</w:t>
      </w:r>
      <w:r>
        <w:t xml:space="preserve">нимальной почасовой ставки оплаты труда сурдопереводчиков (переводчиков русского жестового языка) при размещении государственных заказов на оказание услуг по сурдопереводу; </w:t>
      </w:r>
    </w:p>
    <w:p w:rsidR="00F204F0" w:rsidRDefault="006E16A0">
      <w:pPr>
        <w:numPr>
          <w:ilvl w:val="0"/>
          <w:numId w:val="22"/>
        </w:numPr>
      </w:pPr>
      <w:r>
        <w:lastRenderedPageBreak/>
        <w:t>повышения престижа профессии преподавателя русского жестового языка и сурдоперевод</w:t>
      </w:r>
      <w:r>
        <w:t>чика (переводчика русского жестового языка) путем изменения</w:t>
      </w:r>
    </w:p>
    <w:p w:rsidR="00F204F0" w:rsidRDefault="006E16A0">
      <w:pPr>
        <w:spacing w:after="28"/>
        <w:ind w:left="-15" w:firstLine="0"/>
      </w:pPr>
      <w:r>
        <w:t xml:space="preserve">системы оплаты труда переводчиков русского жестового языка, которая должна стимулировать привлечение в службы жестового перевода высокопрофессиональных специалистов; </w:t>
      </w:r>
    </w:p>
    <w:p w:rsidR="00F204F0" w:rsidRDefault="006E16A0">
      <w:pPr>
        <w:numPr>
          <w:ilvl w:val="0"/>
          <w:numId w:val="22"/>
        </w:numPr>
      </w:pPr>
      <w:r>
        <w:t xml:space="preserve">участия в развитии системы </w:t>
      </w:r>
      <w:r>
        <w:t xml:space="preserve">центров переводческих услуг; </w:t>
      </w:r>
    </w:p>
    <w:p w:rsidR="00F204F0" w:rsidRDefault="006E16A0">
      <w:pPr>
        <w:numPr>
          <w:ilvl w:val="0"/>
          <w:numId w:val="22"/>
        </w:numPr>
      </w:pPr>
      <w:r>
        <w:t>внесения предложений по включению штатных специалистов с обязательным знанием жестового языка  в состав органов социальной защиты населения, здравоохранения, внутренних дел, по чрезвычайным ситуациям и других государственных о</w:t>
      </w:r>
      <w:r>
        <w:t xml:space="preserve">рганов и их учреждений. </w:t>
      </w:r>
    </w:p>
    <w:p w:rsidR="00F204F0" w:rsidRDefault="006E16A0">
      <w:pPr>
        <w:numPr>
          <w:ilvl w:val="0"/>
          <w:numId w:val="21"/>
        </w:numPr>
      </w:pPr>
      <w:r>
        <w:t xml:space="preserve">Обсуждение вопроса о создании общероссийского общественного объединения сурдопереводчиков (переводчиков русского жестового языка).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Механизмы достижения целей (методы, сроки реализации, источники финансирования) на уровне ВОГ, РО</w:t>
      </w:r>
      <w:r>
        <w:t xml:space="preserve"> ВОГ, МО ВОГ подлежат разработке аппаратами ВОГ всех уровней в соответствии с этапами и календарным планом реализации Концепции ВОГ, программами развития ВОГ по направлениям деятельности. Участие ВОГ, РО ВОГ, МО ВОГ в разработке государственных программ фе</w:t>
      </w:r>
      <w:r>
        <w:t xml:space="preserve">дерального, региональных и местных  уровней и содействие в их реализации осуществляется по согласованию с органами государственной власти и местного самоуправления соответствующих уровней.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pStyle w:val="2"/>
        <w:ind w:left="-5"/>
      </w:pPr>
      <w:r>
        <w:t xml:space="preserve">2.4. Право на доступность материального окружения, информации </w:t>
      </w:r>
      <w:r>
        <w:t xml:space="preserve">и коммуникации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2.4.а. Право на доступность материального окружения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ind w:left="-15"/>
      </w:pPr>
      <w:r>
        <w:t>Федеральным законом «О социальной защите инвалидов в Российской Федерации» определено право на обеспечение беспрепятственного доступа инвалидов к объектам соци</w:t>
      </w:r>
      <w:r>
        <w:t xml:space="preserve">альной инфраструктуры, включая беспрепятственное пользование всеми видами транспорта, средствами связи и  информации (статья </w:t>
      </w:r>
    </w:p>
    <w:p w:rsidR="00F204F0" w:rsidRDefault="006E16A0">
      <w:pPr>
        <w:ind w:left="-15" w:firstLine="0"/>
      </w:pPr>
      <w:r>
        <w:t xml:space="preserve">15).   </w:t>
      </w:r>
    </w:p>
    <w:p w:rsidR="00F204F0" w:rsidRDefault="006E16A0">
      <w:pPr>
        <w:ind w:left="-15"/>
      </w:pPr>
      <w:r>
        <w:t xml:space="preserve">Статья 9 Конвенции о правах инвалидов предусматривает, что государстваучастники принимают надлежащие меры для обеспечения </w:t>
      </w:r>
      <w:r>
        <w:t xml:space="preserve">инвалидам доступа наравне с другими к 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предоставляемым для населения, как в городских, </w:t>
      </w:r>
      <w:r>
        <w:t xml:space="preserve">так и в сельских районах. Эти меры, которые включают выявление и устранение препятствий и барьеров, мешающих доступности, должны распространяться, в частности: </w:t>
      </w:r>
    </w:p>
    <w:p w:rsidR="00F204F0" w:rsidRDefault="006E16A0">
      <w:pPr>
        <w:ind w:left="360" w:firstLine="0"/>
      </w:pPr>
      <w:r>
        <w:t xml:space="preserve">а) на здания, дороги, транспорт и другие внутренние и внешние объекты, включая </w:t>
      </w:r>
    </w:p>
    <w:p w:rsidR="00F204F0" w:rsidRDefault="006E16A0">
      <w:pPr>
        <w:ind w:left="-15" w:firstLine="0"/>
      </w:pPr>
      <w:r>
        <w:t>школы, жилые до</w:t>
      </w:r>
      <w:r>
        <w:t xml:space="preserve">ма, медицинские учреждения и рабочие места; </w:t>
      </w:r>
    </w:p>
    <w:p w:rsidR="00F204F0" w:rsidRDefault="006E16A0">
      <w:pPr>
        <w:ind w:left="360" w:firstLine="0"/>
      </w:pPr>
      <w:r>
        <w:t xml:space="preserve">б) на информационные, коммуникационные и другие службы, включая </w:t>
      </w:r>
    </w:p>
    <w:p w:rsidR="00F204F0" w:rsidRDefault="006E16A0">
      <w:pPr>
        <w:ind w:left="-15" w:firstLine="0"/>
      </w:pPr>
      <w:r>
        <w:t xml:space="preserve">электронные службы и экстренные службы.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t>В последние годы заметно увеличилось использование в общественных места</w:t>
      </w:r>
      <w:r>
        <w:t xml:space="preserve">х (на вокзалах, аэропортах, пригородных и межобластных поездах) различных </w:t>
      </w:r>
      <w:r>
        <w:lastRenderedPageBreak/>
        <w:t>информационных табло, «бегущей строки», которые очень помогают инвалидам по слуху получать полезную визуальную информацию. Но если сравнивать с практикой информационного обслуживания</w:t>
      </w:r>
      <w:r>
        <w:t xml:space="preserve"> инвалидов по слуху в ведущих странах, применение этих средств пока ещё очень ограничено.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  </w:t>
      </w:r>
    </w:p>
    <w:p w:rsidR="00F204F0" w:rsidRDefault="006E16A0">
      <w:pPr>
        <w:ind w:left="360" w:firstLine="0"/>
      </w:pPr>
      <w:r>
        <w:t xml:space="preserve">Цели ВОГ по вопросу </w:t>
      </w:r>
    </w:p>
    <w:p w:rsidR="00F204F0" w:rsidRDefault="006E16A0">
      <w:pPr>
        <w:spacing w:after="30"/>
        <w:ind w:left="360" w:firstLine="0"/>
      </w:pPr>
      <w:r>
        <w:t xml:space="preserve">Всероссийскому обществу глухих следует: </w:t>
      </w:r>
    </w:p>
    <w:p w:rsidR="00F204F0" w:rsidRDefault="006E16A0">
      <w:pPr>
        <w:numPr>
          <w:ilvl w:val="0"/>
          <w:numId w:val="23"/>
        </w:numPr>
        <w:spacing w:after="33"/>
      </w:pPr>
      <w:r>
        <w:t xml:space="preserve">постоянно ставить вопрос на федеральном и региональном уровне об увеличении на различных объектах </w:t>
      </w:r>
      <w:r>
        <w:t>транспортной инфраструктуры на основе утвержденных стандартов, СНИПов и других нормативных документов (на вокзалах, аэропортах, пригородных и межобластных поездах, в городском транспорте, включая метро) информационных визуальных средств – визуальных автома</w:t>
      </w:r>
      <w:r>
        <w:t xml:space="preserve">товсправочников, табло, «бегущей строки», позволяющих инвалидам по слуху беспрепятственно пользоваться услугами, предоставляемых на этих объектах;  </w:t>
      </w:r>
    </w:p>
    <w:p w:rsidR="00F204F0" w:rsidRDefault="006E16A0">
      <w:pPr>
        <w:numPr>
          <w:ilvl w:val="0"/>
          <w:numId w:val="23"/>
        </w:numPr>
        <w:spacing w:after="28"/>
      </w:pPr>
      <w:r>
        <w:t xml:space="preserve">принимать активное участие в разработке и реализации федеральных, региональных и муниципальных программ по </w:t>
      </w:r>
      <w:r>
        <w:t xml:space="preserve">обеспечению беспрепятственного доступа инвалидов по слуху к информации и объектам социальной инфраструктуры; </w:t>
      </w:r>
    </w:p>
    <w:p w:rsidR="00F204F0" w:rsidRDefault="006E16A0">
      <w:pPr>
        <w:numPr>
          <w:ilvl w:val="0"/>
          <w:numId w:val="23"/>
        </w:numPr>
        <w:spacing w:after="28"/>
      </w:pPr>
      <w:r>
        <w:t>наладить сотрудничество с крупнейшими транспортными предприятиями (РЖД, ведущими авиакомпаниями и т.п.) и уполномоченными государственными органам</w:t>
      </w:r>
      <w:r>
        <w:t xml:space="preserve">и по вопросу обеспечения и совершенствования беспрепятственного доступа к объектам транспортной инфраструктуры и улучшения качества обслуживания инвалидов по слуху на транспорте); </w:t>
      </w:r>
    </w:p>
    <w:p w:rsidR="00F204F0" w:rsidRDefault="006E16A0">
      <w:pPr>
        <w:numPr>
          <w:ilvl w:val="0"/>
          <w:numId w:val="23"/>
        </w:numPr>
        <w:spacing w:after="33"/>
      </w:pPr>
      <w:r>
        <w:t>содействовать разработке новых и совершенствованию существующих подзаконных</w:t>
      </w:r>
      <w:r>
        <w:t xml:space="preserve"> нормативно-правовых актов в сфере обеспечения информационной доступности всех объектов социальной и транспортной инфраструктуры, включая транспорт и службы экстренной помощи (скорая помощь, МЧС, пожарные службы и т.п.), при активном взаимодействии с соотв</w:t>
      </w:r>
      <w:r>
        <w:t xml:space="preserve">етствующими министерствами и ведомствами; </w:t>
      </w:r>
    </w:p>
    <w:p w:rsidR="00F204F0" w:rsidRDefault="006E16A0">
      <w:pPr>
        <w:numPr>
          <w:ilvl w:val="0"/>
          <w:numId w:val="23"/>
        </w:numPr>
      </w:pPr>
      <w:r>
        <w:t>совместно с Министерством внутренних дел РФ проработать вопрос комплексных мер по обеспечению безопасности дорожного движения в местах массового пребывания (проживания, обучения, занятий спортом и пр.) инвалидов п</w:t>
      </w:r>
      <w:r>
        <w:t xml:space="preserve">о слуху на всей территории Российской Федерации.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2.4.б. Право на доступность информации и коммуникациям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ind w:left="-15"/>
      </w:pPr>
      <w:r>
        <w:t>Право на доступность к информации и коммуникациям должно обеспечиваться для инвалидов по слуху путем предоставления дост</w:t>
      </w:r>
      <w:r>
        <w:t xml:space="preserve">упа к средствам массовой информации, другим средствам, обеспечивающим информированность инвалидов и членов их семей, а также к средствам коммуникации (телефонная связь, телевидение и др.).  </w:t>
      </w:r>
    </w:p>
    <w:p w:rsidR="00F204F0" w:rsidRDefault="006E16A0">
      <w:pPr>
        <w:ind w:left="-15"/>
      </w:pPr>
      <w:r>
        <w:t>Федеральным законом «О социальной защите инвалидов в Российской Ф</w:t>
      </w:r>
      <w:r>
        <w:t xml:space="preserve">едерации» определено право на обеспечение беспрепятственного доступа инвалидов к информации (статья 14). </w:t>
      </w:r>
    </w:p>
    <w:p w:rsidR="00F204F0" w:rsidRDefault="006E16A0">
      <w:pPr>
        <w:ind w:left="-15"/>
      </w:pPr>
      <w:r>
        <w:lastRenderedPageBreak/>
        <w:t>В Федеральный перечень, утвержденный распоряжением Правительства Российской Федерации №2347-р от 30 декабря 2005 г., включены в качестве технических с</w:t>
      </w:r>
      <w:r>
        <w:t xml:space="preserve">редств реабилитации телевизоры с телетекстом для приема программ со скрытыми субтитрами, телефонные устройства с текстовым выходом.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t>Крайне важным для инвалидов по слуху является обеспечение доступности телевизионных прог</w:t>
      </w:r>
      <w:r>
        <w:t>рамм. Федеральным законом «О социальной защите инвалидов в Российской Федерации» (статья 14) предусмотрено введение системы субтитрирования  или сурдоперевода (перевода на русский жестовый язык) телевизионных программ, но, тем не менее, этот вопрос решаетс</w:t>
      </w:r>
      <w:r>
        <w:t xml:space="preserve">я крайне неудовлетворительно.  </w:t>
      </w:r>
    </w:p>
    <w:p w:rsidR="00F204F0" w:rsidRDefault="006E16A0">
      <w:pPr>
        <w:ind w:left="-15"/>
      </w:pPr>
      <w:r>
        <w:t>В ряде регионов Российской Федерации за счет средств местного бюджета организуются регулярные информационные программы с сурдопереводом (переводом на русский жестовый язык)  для инвалидов по слуху, при этом региональные орга</w:t>
      </w:r>
      <w:r>
        <w:t xml:space="preserve">низации ВОГ оказывают в этом методическое, организационное и кадровое содействие. </w:t>
      </w:r>
    </w:p>
    <w:p w:rsidR="00F204F0" w:rsidRDefault="006E16A0">
      <w:pPr>
        <w:ind w:left="-15"/>
      </w:pPr>
      <w:r>
        <w:t xml:space="preserve">В последние годы на общероссийских и региональных каналах широко вводится сопровождение программ «бегущей строкой».   </w:t>
      </w:r>
    </w:p>
    <w:p w:rsidR="00F204F0" w:rsidRDefault="006E16A0">
      <w:pPr>
        <w:ind w:left="-15"/>
      </w:pPr>
      <w:r>
        <w:t>На ОАО «Первый канал» при активном участии ВОГ успешно</w:t>
      </w:r>
      <w:r>
        <w:t xml:space="preserve"> внедрена система скрытого субтитрирования телепередач с помощью системы «Телетекст», и в настоящее время на всей территории России постоянно демонстрируются различные программы со скрытыми субтитрами. Тем не менее, выделяемое из федерального бюджета финан</w:t>
      </w:r>
      <w:r>
        <w:t xml:space="preserve">сирование ограничено и не обеспечивает в достаточном объеме субтитрирование разножанровых программ и информационных передач. </w:t>
      </w:r>
    </w:p>
    <w:p w:rsidR="00F204F0" w:rsidRDefault="006E16A0">
      <w:pPr>
        <w:ind w:left="-15"/>
      </w:pPr>
      <w:r>
        <w:t xml:space="preserve">На канале ТВ-Центр также ежедневно транслируются программы в сопровождении скрытых субтитров. </w:t>
      </w:r>
    </w:p>
    <w:p w:rsidR="00F204F0" w:rsidRDefault="006E16A0">
      <w:pPr>
        <w:ind w:left="-15"/>
      </w:pPr>
      <w:r>
        <w:t xml:space="preserve">В настоящее время ВОГ совместно с </w:t>
      </w:r>
      <w:r>
        <w:t xml:space="preserve">Министерством культуры РФ за счет бюджетных средств организует выпуск фильмов отечественного репертуара с субтитрами для их последующей рассылки в региональные отделения ВОГ. Это примерно 15–18 фильмов в год. </w:t>
      </w:r>
    </w:p>
    <w:p w:rsidR="00F204F0" w:rsidRDefault="006E16A0">
      <w:pPr>
        <w:ind w:left="-15"/>
      </w:pPr>
      <w:r>
        <w:t>Производители отечественных фильмов, поступающ</w:t>
      </w:r>
      <w:r>
        <w:t xml:space="preserve">их в открытую продажу, не обеспечивают субтитрирование своих произведений, что является ущемлением прав инвалидов с нарушениями слуха на доступ к информации и произведениям искусства. </w:t>
      </w:r>
    </w:p>
    <w:p w:rsidR="00F204F0" w:rsidRDefault="006E16A0">
      <w:pPr>
        <w:ind w:left="-15"/>
      </w:pPr>
      <w:r>
        <w:t>В эпоху развития высоких технологий актуальным остается вопрос информац</w:t>
      </w:r>
      <w:r>
        <w:t xml:space="preserve">ионного доступа инвалидов по слуху по вопросам жизнедеятельности в учреждения и организации, независимо от их форм собственности. Инвалиду по слуху сложно обратиться по телефону в государственное учреждение или коммерческую организацию, при этом обращения </w:t>
      </w:r>
      <w:r>
        <w:t xml:space="preserve">по e-mail или посредством smsсообщений, как правило, часто остаются без ответа.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:rsidR="00F204F0" w:rsidRDefault="006E16A0">
      <w:pPr>
        <w:spacing w:after="30"/>
        <w:ind w:left="360" w:firstLine="0"/>
      </w:pPr>
      <w:r>
        <w:t xml:space="preserve">Цели ВОГ по вопросу </w:t>
      </w:r>
    </w:p>
    <w:p w:rsidR="00F204F0" w:rsidRDefault="006E16A0">
      <w:pPr>
        <w:numPr>
          <w:ilvl w:val="0"/>
          <w:numId w:val="24"/>
        </w:numPr>
        <w:spacing w:after="33"/>
      </w:pPr>
      <w:r>
        <w:t>Взаимодействие с Министерством здравоохранения и социального развития РФ и Министерством связи и массовых коммуникаций по вопросу обеспечения регулярног</w:t>
      </w:r>
      <w:r>
        <w:t>о выхода различных телевизионных программ (новостных, публицистических, познавательных, развлекательных) на федеральных и региональных, государственных и негосударственных каналах с сурдопереводом (переводом на русский жестовый язык) и скрытыми субтитрами,</w:t>
      </w:r>
      <w:r>
        <w:t xml:space="preserve"> увеличения количества и временного объема субтитрированных программ, а также качества передаваемых субтитров. </w:t>
      </w:r>
    </w:p>
    <w:p w:rsidR="00F204F0" w:rsidRDefault="006E16A0">
      <w:pPr>
        <w:numPr>
          <w:ilvl w:val="0"/>
          <w:numId w:val="24"/>
        </w:numPr>
        <w:spacing w:after="28"/>
      </w:pPr>
      <w:r>
        <w:lastRenderedPageBreak/>
        <w:t xml:space="preserve">Содействие в разработке и внедрении новых технологий для телевидения, обеспечивающих изготовление субтитров и сурдоперевод в прямом эфире. </w:t>
      </w:r>
    </w:p>
    <w:p w:rsidR="00F204F0" w:rsidRDefault="006E16A0">
      <w:pPr>
        <w:numPr>
          <w:ilvl w:val="0"/>
          <w:numId w:val="24"/>
        </w:numPr>
        <w:spacing w:after="32"/>
      </w:pPr>
      <w:r>
        <w:t>Внес</w:t>
      </w:r>
      <w:r>
        <w:t>ение изменений в Федеральный закон от 7 июля 2003 г. №126-ФЗ «О связи»,  Постановление Правительства РФ от 7 декабря 1994 г. №1359 «О лицензировании телевизионного вещания, радиовещания и деятельности по связи в области телевизионного и радиовещания в Росс</w:t>
      </w:r>
      <w:r>
        <w:t>ийской Федерации», Постановление Правительства РФ от 18 февраля 2005 г. №87 «Об утверждении перечня наименований услуг связи, вносимых в лицензии, и перечней лицензионных условий» – в части включения в перечень лицензионных условий осуществления деятельнос</w:t>
      </w:r>
      <w:r>
        <w:t>ти в области оказания телематических услуг связи, услуг связи для целей кабельного и эфирного вещания обязанности обеспечивать определенный процент передач, доступных для людей с нарушением слуха – путем внедрения системы скрытого субтитрирования телеперед</w:t>
      </w:r>
      <w:r>
        <w:t xml:space="preserve">ач, обеспечения новостных передач «бегущей строкой» и сурдопереводом. </w:t>
      </w:r>
    </w:p>
    <w:p w:rsidR="00F204F0" w:rsidRDefault="006E16A0">
      <w:pPr>
        <w:numPr>
          <w:ilvl w:val="0"/>
          <w:numId w:val="24"/>
        </w:numPr>
        <w:spacing w:after="33"/>
      </w:pPr>
      <w:r>
        <w:t xml:space="preserve">Внесение изменений в нормативно-правовые акты, регулирующие вопросы производства кино-видеопродукции на DVD и других носителях в целях обеспечения  субтитров на русском языке. </w:t>
      </w:r>
    </w:p>
    <w:p w:rsidR="00F204F0" w:rsidRDefault="006E16A0">
      <w:pPr>
        <w:numPr>
          <w:ilvl w:val="0"/>
          <w:numId w:val="24"/>
        </w:numPr>
        <w:spacing w:after="33"/>
      </w:pPr>
      <w:r>
        <w:t>Внесение</w:t>
      </w:r>
      <w:r>
        <w:t xml:space="preserve"> изменений в нормативно-правовые акты, в технические и административные регламенты по вопросу введения обязательных информационных контактов, доступных для инвалидов по слуху, обязывающие организации, независимо от форм собственности, включать в свои офици</w:t>
      </w:r>
      <w:r>
        <w:t xml:space="preserve">альные контакты адрес электронной почты и выделенный номер для приема и отправки smsсообщений. </w:t>
      </w:r>
    </w:p>
    <w:p w:rsidR="00F204F0" w:rsidRDefault="006E16A0">
      <w:pPr>
        <w:numPr>
          <w:ilvl w:val="0"/>
          <w:numId w:val="24"/>
        </w:numPr>
        <w:spacing w:after="28"/>
      </w:pPr>
      <w:r>
        <w:t xml:space="preserve">Содействие развитию центров диспетчерской связи и оказания коммуникационных услуг для инвалидов по слуху в РФ. </w:t>
      </w:r>
    </w:p>
    <w:p w:rsidR="00F204F0" w:rsidRDefault="006E16A0">
      <w:pPr>
        <w:numPr>
          <w:ilvl w:val="0"/>
          <w:numId w:val="24"/>
        </w:numPr>
        <w:spacing w:after="33"/>
      </w:pPr>
      <w:r>
        <w:t>Развитие и совершенствование механизмов оказания</w:t>
      </w:r>
      <w:r>
        <w:t xml:space="preserve"> услуг по сурдопереводу (переводу на русский жестовый язык) при осуществлении судопроизводства, следственных мероприятий, иных государственных функций и  услуг за счет соответствующих министерств и ведомств. </w:t>
      </w:r>
    </w:p>
    <w:p w:rsidR="00F204F0" w:rsidRDefault="006E16A0">
      <w:pPr>
        <w:numPr>
          <w:ilvl w:val="0"/>
          <w:numId w:val="24"/>
        </w:numPr>
      </w:pPr>
      <w:r>
        <w:t>Увеличение существующего количества часов по су</w:t>
      </w:r>
      <w:r>
        <w:t xml:space="preserve">рдопереводу (переводу на русский жестовый язык), предоставляемых инвалиду по слуху  в рамках ИПР.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Механизмы достижения целей (методы, сроки реализации, источники финансирования) на уровне ВОГ, РО ВОГ, МО ВОГ подлежат разработке аппаратами ВОГ всех уровн</w:t>
      </w:r>
      <w:r>
        <w:t>ей в соответствии с этапами и календарным планом реализации Концепции ВОГ, программами развития ВОГ по направлениям деятельности. Участие ВОГ, РО ВОГ, МО ВОГ в разработке государственных программ федерального, региональных и местных  уровней и содействие в</w:t>
      </w:r>
      <w:r>
        <w:t xml:space="preserve"> их реализации осуществляется по согласованию с органами государственной власти и местного самоуправления соответствующих уровней.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pStyle w:val="2"/>
        <w:ind w:left="-5"/>
      </w:pPr>
      <w:r>
        <w:t xml:space="preserve">2.5. Содействие инвалидам по слуху и членам их семей в получении медицинского обслуживания, лекарственного обеспечения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ind w:left="-15"/>
      </w:pPr>
      <w:r>
        <w:lastRenderedPageBreak/>
        <w:t xml:space="preserve">В настоящее время в Российской Федерации система государственного медицинского обслуживания инвалидов по слуху, начиная с самого рождения, производится на общих основаниях и не учитывает их специфических потребностей. </w:t>
      </w:r>
    </w:p>
    <w:p w:rsidR="00F204F0" w:rsidRDefault="006E16A0">
      <w:pPr>
        <w:ind w:left="-15"/>
      </w:pPr>
      <w:r>
        <w:t xml:space="preserve">Ещё одной </w:t>
      </w:r>
      <w:r>
        <w:t xml:space="preserve">существенной проблемой, связанной с медицинским обслуживанием инвалидов по слуху, является профилактика инвалидности по слуху и ранняя диагностика нарушений слуха. Первые годы жизни ребенка имеют принципиальное значение для развития речи, познавательных и </w:t>
      </w:r>
      <w:r>
        <w:t xml:space="preserve">социально-эмоциональных навыков, и более раннее выявление нарушений слуха позволяет сразу начать </w:t>
      </w:r>
    </w:p>
    <w:p w:rsidR="00F204F0" w:rsidRDefault="006E16A0">
      <w:pPr>
        <w:ind w:left="-15" w:firstLine="0"/>
      </w:pPr>
      <w:r>
        <w:t xml:space="preserve">(ре)абилитационную  работу.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t xml:space="preserve">Инвалидам по слуху в России не обеспечен равный с другими гражданами доступ к медицинскому </w:t>
      </w:r>
      <w:r>
        <w:t xml:space="preserve">обслуживанию по следующим основным причинам: </w:t>
      </w:r>
    </w:p>
    <w:p w:rsidR="00F204F0" w:rsidRDefault="006E16A0">
      <w:pPr>
        <w:numPr>
          <w:ilvl w:val="0"/>
          <w:numId w:val="25"/>
        </w:numPr>
        <w:spacing w:after="27"/>
      </w:pPr>
      <w:r>
        <w:t xml:space="preserve">система раннего выявления отклонений в развитии детей и ранней коррекционно-педагогической помощи в настоящее время не охватывает всех детей с нарушениями слуха; </w:t>
      </w:r>
    </w:p>
    <w:p w:rsidR="00F204F0" w:rsidRDefault="006E16A0">
      <w:pPr>
        <w:numPr>
          <w:ilvl w:val="0"/>
          <w:numId w:val="25"/>
        </w:numPr>
      </w:pPr>
      <w:r>
        <w:t xml:space="preserve">инвалиды по слуху с полной потерей слуха или с </w:t>
      </w:r>
      <w:r>
        <w:t>существенными дефектами речи лишены возможности общения с медицинскими работниками на жестовом языке. По указанной причине невозможно установление полноценного контакта врача с больным, затрудняется (а зачастую невозможно) установление точного диагноза, вы</w:t>
      </w:r>
      <w:r>
        <w:t xml:space="preserve">бор оптимальных методов лечения больного. Некоторые области медицинского обслуживания, требующие постоянного контакта с больным </w:t>
      </w:r>
    </w:p>
    <w:p w:rsidR="00F204F0" w:rsidRDefault="006E16A0">
      <w:pPr>
        <w:spacing w:after="30"/>
        <w:ind w:left="-15" w:firstLine="0"/>
      </w:pPr>
      <w:r>
        <w:t xml:space="preserve">(например, психология, психиатрия), практически недоступны инвалидам по слуху; </w:t>
      </w:r>
    </w:p>
    <w:p w:rsidR="00F204F0" w:rsidRDefault="006E16A0">
      <w:pPr>
        <w:numPr>
          <w:ilvl w:val="0"/>
          <w:numId w:val="25"/>
        </w:numPr>
      </w:pPr>
      <w:r>
        <w:t>при обращении инвалида по слуху в медицинские у</w:t>
      </w:r>
      <w:r>
        <w:t>чреждения в сопровождении сурдопереводчика (переводчика русского жестового языка), он обслуживается в порядке общей очереди, что ведет к  увеличению расходов государственного бюджета на оплату услуг сурдопереводчика (переводчика русского жестового языка) и</w:t>
      </w:r>
      <w:r>
        <w:t xml:space="preserve"> сокращению часов на получение услуг по сурдопереводу у самого инвалида по слуху.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Начиная с 1992 года, в нашей стране начала внедряться единая система раннего выявления нарушений слуха у детей, тем не менее, рано говорить о её полном внедрении. При это</w:t>
      </w:r>
      <w:r>
        <w:t>м вопрос, по сути, должен ставиться о системном решении комплексной задачи ранней диагностики и реабилитации, которая должна быть в ряду важнейших приоритетных программ социальной реабилитации детейинвалидов по слуху. Современные методы диагностики позволя</w:t>
      </w:r>
      <w:r>
        <w:t xml:space="preserve">ют выявить большинство отклонений в развитии ребенка (хотя бы на уровне группы риска) уже в возрасте до трёх лет. Применяемые во всем мире программы коррекционнопедагогической помощи детям раннего возраста позволяют существенно улучшить развитие ребенка и </w:t>
      </w:r>
      <w:r>
        <w:t>тем самым оказать решающее влияние на всю его дальнейшую жизнь. Более половины детей, прошедших через систему качественной дошкольной коррекционно-педагогической помощи, могут обучаться в образовательных учреждениях общего назначения, а не в специальных (к</w:t>
      </w:r>
      <w:r>
        <w:t>оррекционных) школах или классах, затраты на обучение в которых значительно выше. Поэтому одним из основных направлений реформирования системы специального образования Коллегия Минобразования России своим решением от 9 февраля 1999 года определила «создани</w:t>
      </w:r>
      <w:r>
        <w:t>е на основе учреждений детского здравоохранения и психолого-медико-педагогических комиссий (консультаций) единой государственной системы раннего выявления отклонений в развитии, раннего вмешательства и консультирования семей, воспитывающих детей с отклонен</w:t>
      </w:r>
      <w:r>
        <w:t xml:space="preserve">иями в развитии; развитие системы коррекционно-педагогической работы с детьми раннего возраста в дошкольных образовательных учреждениях». Несмотря на </w:t>
      </w:r>
      <w:r>
        <w:lastRenderedPageBreak/>
        <w:t>это, в России единая система раннего выявления отклонений в развитии детей и ранней коррекционнопедагогиче</w:t>
      </w:r>
      <w:r>
        <w:t>ской помощи до настоящего времени ещё не сложилась, однако это не значит, что в стране нет организаций и специалистов, занимающихся ранней помощью. В ряде регионов (например, в Псковской, Свердловской, Самарской областях, Москве, Санкт-Петербурге) дети с о</w:t>
      </w:r>
      <w:r>
        <w:t xml:space="preserve">граниченными возможностями здоровья, включая детей-инвалидов, получают коррекционно-педагогическую помощь в раннем возрасте. Необходимо ставить вопрос о развитии системы ранней помощи во всех субъектах Российской Федерации.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30"/>
        <w:ind w:left="360" w:firstLine="0"/>
      </w:pPr>
      <w:r>
        <w:t xml:space="preserve">Цели ВОГ по вопросу </w:t>
      </w:r>
    </w:p>
    <w:p w:rsidR="00F204F0" w:rsidRDefault="006E16A0">
      <w:pPr>
        <w:numPr>
          <w:ilvl w:val="0"/>
          <w:numId w:val="25"/>
        </w:numPr>
        <w:spacing w:after="32"/>
      </w:pPr>
      <w:r>
        <w:t>Совершен</w:t>
      </w:r>
      <w:r>
        <w:t>ствование нормативно-правовых актов Минздравсоцразвития РФ и региональных органов исполнительной власти в сфере здравоохранения и социального развития в части оказания медицинских услуг инвалидам по слуху (обслуживание в амбулаторных медицинских учреждения</w:t>
      </w:r>
      <w:r>
        <w:t>х, оказание скорой медицинской помощи, проведение оперативного вмешательства, наблюдение беременных, родовспоможение и т.п.), с учетом положений Конвенции о правах инвалидов, требующих принимать все надлежащие меры для обеспечения доступа инвалидов к услуг</w:t>
      </w:r>
      <w:r>
        <w:t xml:space="preserve">ам в сфере здравоохранения (ст. 25 Конвенции). </w:t>
      </w:r>
    </w:p>
    <w:p w:rsidR="00F204F0" w:rsidRDefault="006E16A0">
      <w:pPr>
        <w:numPr>
          <w:ilvl w:val="0"/>
          <w:numId w:val="25"/>
        </w:numPr>
      </w:pPr>
      <w:r>
        <w:t xml:space="preserve">В области профилактики инвалидности по слуху и ранней диагностики нарушений слуха: </w:t>
      </w:r>
    </w:p>
    <w:p w:rsidR="00F204F0" w:rsidRDefault="006E16A0">
      <w:pPr>
        <w:numPr>
          <w:ilvl w:val="0"/>
          <w:numId w:val="26"/>
        </w:numPr>
      </w:pPr>
      <w:r>
        <w:t xml:space="preserve">совершенствование государственных программ по реализации системы раннего выявления нарушений слуха;  </w:t>
      </w:r>
    </w:p>
    <w:p w:rsidR="00F204F0" w:rsidRDefault="006E16A0">
      <w:pPr>
        <w:numPr>
          <w:ilvl w:val="0"/>
          <w:numId w:val="26"/>
        </w:numPr>
      </w:pPr>
      <w:r>
        <w:t xml:space="preserve">содействие в </w:t>
      </w:r>
      <w:r>
        <w:t xml:space="preserve">подготовке специалистов системы ранней диагностики, свободно владеющих жестовым языком; </w:t>
      </w:r>
    </w:p>
    <w:p w:rsidR="00F204F0" w:rsidRDefault="006E16A0">
      <w:pPr>
        <w:numPr>
          <w:ilvl w:val="0"/>
          <w:numId w:val="26"/>
        </w:numPr>
        <w:spacing w:after="33"/>
      </w:pPr>
      <w:r>
        <w:t>информирование специалистов, членов семей инвалидов по слуху о факторах риска возникновения тугоухости, современных методах лечения и реабилитации, профилактики заболе</w:t>
      </w:r>
      <w:r>
        <w:t xml:space="preserve">ваний органов слуха; </w:t>
      </w:r>
    </w:p>
    <w:p w:rsidR="00F204F0" w:rsidRDefault="006E16A0">
      <w:pPr>
        <w:ind w:left="-15"/>
      </w:pPr>
      <w:r>
        <w:rPr>
          <w:rFonts w:ascii="Segoe UI Symbol" w:eastAsia="Segoe UI Symbol" w:hAnsi="Segoe UI Symbol" w:cs="Segoe UI Symbol"/>
        </w:rPr>
        <w:t>•</w:t>
      </w:r>
      <w:r>
        <w:t xml:space="preserve"> Подготовка предложений  по улучшению лекарственного обеспечения инвалидов по слуху.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Механизмы достижения целей (методы, сроки реализации, источники финансирования) на уровне ВОГ, РО ВОГ, МО ВОГ подлежат разработке аппаратами ВОГ</w:t>
      </w:r>
      <w:r>
        <w:t xml:space="preserve"> всех уровней в соответствии с этапами и календарным планом реализации Концепции ВОГ, программами развития ВОГ по направлениям деятельности. Участие ВОГ, РО ВОГ, МО ВОГ в разработке государственных программ федерального, региональных и местных  уровней и с</w:t>
      </w:r>
      <w:r>
        <w:t xml:space="preserve">одействие в их реализации осуществляется по согласованию с органами государственной власти и местного самоуправления соответствующих уровней.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b/>
          <w:i/>
        </w:rPr>
        <w:t xml:space="preserve"> </w:t>
      </w:r>
    </w:p>
    <w:p w:rsidR="00F204F0" w:rsidRDefault="006E16A0">
      <w:pPr>
        <w:pStyle w:val="2"/>
        <w:ind w:left="-5"/>
      </w:pPr>
      <w:r>
        <w:t>2.6. Содействие инвалидам по слуху и членам их семей в получении реабилитационных мероприятий, технических ср</w:t>
      </w:r>
      <w:r>
        <w:t xml:space="preserve">едств реабилитации и  услуг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ind w:left="-15"/>
      </w:pPr>
      <w:r>
        <w:t xml:space="preserve">Право на реабилитацию должно обеспечивать полноценную жизнь инвалида, его социальную интеграцию, полное или частичное восстановление способностей к </w:t>
      </w:r>
      <w:r>
        <w:lastRenderedPageBreak/>
        <w:t>бытовой, общественной и профессиональной деятельности</w:t>
      </w:r>
      <w:r>
        <w:t xml:space="preserve"> и направлено на устранение или компенсацию ограничений жизнедеятельности.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28"/>
        <w:ind w:left="-15"/>
      </w:pPr>
      <w:r>
        <w:t xml:space="preserve">Основные направления реабилитации инвалидов, в соответствии с Федеральным законом «О социальной защите инвалидов в Российской Федерации», включают в себя:  </w:t>
      </w:r>
    </w:p>
    <w:p w:rsidR="00F204F0" w:rsidRDefault="006E16A0">
      <w:pPr>
        <w:numPr>
          <w:ilvl w:val="0"/>
          <w:numId w:val="27"/>
        </w:numPr>
        <w:spacing w:after="32"/>
      </w:pPr>
      <w:r>
        <w:t>восстановительные ме</w:t>
      </w:r>
      <w:r>
        <w:t xml:space="preserve">дицинские мероприятия, реконструктивную хирургию, протезирование и ортезирование, санаторно-курортное лечение;  </w:t>
      </w:r>
    </w:p>
    <w:p w:rsidR="00F204F0" w:rsidRDefault="006E16A0">
      <w:pPr>
        <w:numPr>
          <w:ilvl w:val="0"/>
          <w:numId w:val="27"/>
        </w:numPr>
        <w:spacing w:after="28"/>
      </w:pPr>
      <w:r>
        <w:t xml:space="preserve">профессиональную ориентацию, обучение и образование, содействие в трудоустройстве, производственную адаптацию;  </w:t>
      </w:r>
    </w:p>
    <w:p w:rsidR="00F204F0" w:rsidRDefault="006E16A0">
      <w:pPr>
        <w:numPr>
          <w:ilvl w:val="0"/>
          <w:numId w:val="27"/>
        </w:numPr>
        <w:spacing w:after="28"/>
      </w:pPr>
      <w:r>
        <w:t>социально-средовую, социально-</w:t>
      </w:r>
      <w:r>
        <w:t xml:space="preserve">педагогическую, социально-психологическую и социокультурную реабилитацию, социально-бытовую адаптацию;  </w:t>
      </w:r>
    </w:p>
    <w:p w:rsidR="00F204F0" w:rsidRDefault="006E16A0">
      <w:pPr>
        <w:numPr>
          <w:ilvl w:val="0"/>
          <w:numId w:val="27"/>
        </w:numPr>
      </w:pPr>
      <w:r>
        <w:t xml:space="preserve">физкультурно-оздоровительные мероприятия, спорт.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Этим же законом предусмотрена индивидуальная программа реабилитации инвалида (ИПР) – документ, сод</w:t>
      </w:r>
      <w:r>
        <w:t>ержащий комплекс оптимальных для инвалида реабилитационных мероприятий. Форма ИПР, выдаваемая федеральными учреждениями медико-социальной экспертизы (МСЭ), утверждена приказом</w:t>
      </w:r>
    </w:p>
    <w:p w:rsidR="00F204F0" w:rsidRDefault="00F204F0">
      <w:pPr>
        <w:sectPr w:rsidR="00F204F0">
          <w:footerReference w:type="even" r:id="rId10"/>
          <w:footerReference w:type="default" r:id="rId11"/>
          <w:footerReference w:type="first" r:id="rId12"/>
          <w:pgSz w:w="11904" w:h="16838"/>
          <w:pgMar w:top="1132" w:right="1126" w:bottom="1209" w:left="1133" w:header="720" w:footer="716" w:gutter="0"/>
          <w:cols w:space="720"/>
          <w:titlePg/>
        </w:sectPr>
      </w:pPr>
    </w:p>
    <w:p w:rsidR="00F204F0" w:rsidRDefault="006E16A0">
      <w:pPr>
        <w:ind w:left="-15" w:firstLine="0"/>
      </w:pPr>
      <w:r>
        <w:lastRenderedPageBreak/>
        <w:t>Министерства здравоохранения и социального развития Российской Федерации от 04.08.2008 г.</w:t>
      </w:r>
      <w:r>
        <w:t xml:space="preserve"> №379н. </w:t>
      </w:r>
    </w:p>
    <w:p w:rsidR="00F204F0" w:rsidRDefault="006E16A0">
      <w:pPr>
        <w:ind w:left="-15"/>
      </w:pPr>
      <w:r>
        <w:t xml:space="preserve">На основании индивидуальной программы реабилитации инвалиду по слуху могут быть предоставлены технические средства реабилитации и оказаны услуги по медицинской, социальной, профессиональной, психолого-педагогической реабилитации.  </w:t>
      </w:r>
    </w:p>
    <w:p w:rsidR="00F204F0" w:rsidRDefault="006E16A0">
      <w:pPr>
        <w:ind w:left="-15"/>
      </w:pPr>
      <w:r>
        <w:t>В настоящее вре</w:t>
      </w:r>
      <w:r>
        <w:t>мя законодательством Российской Федерации предусмотрено право инвалида по слуху на реабилитацию, которая должна включать обеспечение инвалидов техническими средствами реабилитации, создание необходимых условий для беспрепятственного доступа инвалидов к объ</w:t>
      </w:r>
      <w:r>
        <w:t xml:space="preserve">ектам инженерной, транспортной, социальной инфраструктуры и пользования средствами транспорта, связи и информации, а также обеспечение инвалидов и членов их семей информацией по вопросам реабилитации инвалидов.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t>В соответ</w:t>
      </w:r>
      <w:r>
        <w:t>ствии со статьей 10 ФЗ «О социальной защите инвалидов в Российской Федерации», 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</w:t>
      </w:r>
      <w:r>
        <w:t xml:space="preserve">ий, технических средств реабилитации и услуг, предоставляемых инвалиду за счет средств федерального бюджета. </w:t>
      </w:r>
    </w:p>
    <w:p w:rsidR="00F204F0" w:rsidRDefault="006E16A0">
      <w:pPr>
        <w:ind w:left="-15"/>
      </w:pPr>
      <w:r>
        <w:t>Для получения технических средств реабилитации и услуг инвалиду требуется оформить ИПР. Проблема заключается в сложностях при её оформлении: в дли</w:t>
      </w:r>
      <w:r>
        <w:t xml:space="preserve">тельном ожидании приема врачами-специалистами, сборе многочисленных справок и анализов, неправильном заполнении разделов индивидуальной программы реабилитации. </w:t>
      </w:r>
    </w:p>
    <w:p w:rsidR="00F204F0" w:rsidRDefault="006E16A0">
      <w:pPr>
        <w:ind w:left="-15"/>
      </w:pPr>
      <w:r>
        <w:t xml:space="preserve">В порядке реализации статьи 10 Федерального закона «О социальной защите инвалидов в Российской </w:t>
      </w:r>
      <w:r>
        <w:t xml:space="preserve">Федерации» был разработан и утвержден «Федеральный перечень реабилитационных мероприятий, технических средств реабилитации и услуг, предоставляемых инвалиду бесплатно» (Распоряжение Правительства Российской Федерации от 30.12.2005 г. №2347-Р). </w:t>
      </w:r>
    </w:p>
    <w:p w:rsidR="00F204F0" w:rsidRDefault="006E16A0">
      <w:pPr>
        <w:spacing w:after="33"/>
        <w:ind w:left="-15"/>
      </w:pPr>
      <w:r>
        <w:t>В Федеральн</w:t>
      </w:r>
      <w:r>
        <w:t xml:space="preserve">ый перечень реабилитационных мероприятий, технических средств реабилитации и услуг, предоставляемых инвалиду по слуху, включено следующее: </w:t>
      </w:r>
    </w:p>
    <w:p w:rsidR="00F204F0" w:rsidRDefault="006E16A0">
      <w:pPr>
        <w:numPr>
          <w:ilvl w:val="0"/>
          <w:numId w:val="28"/>
        </w:numPr>
        <w:ind w:hanging="360"/>
      </w:pPr>
      <w:r>
        <w:t xml:space="preserve">санаторно-курортное лечение, </w:t>
      </w:r>
    </w:p>
    <w:p w:rsidR="00F204F0" w:rsidRDefault="006E16A0">
      <w:pPr>
        <w:numPr>
          <w:ilvl w:val="0"/>
          <w:numId w:val="28"/>
        </w:numPr>
        <w:spacing w:after="32"/>
        <w:ind w:hanging="360"/>
      </w:pPr>
      <w:r>
        <w:t xml:space="preserve">обеспечение профессиональной ориентации инвалидов (профессиональное обучение, </w:t>
      </w:r>
      <w:r>
        <w:t xml:space="preserve">переобучение, повышение квалификации), </w:t>
      </w:r>
    </w:p>
    <w:p w:rsidR="00F204F0" w:rsidRDefault="006E16A0">
      <w:pPr>
        <w:numPr>
          <w:ilvl w:val="0"/>
          <w:numId w:val="28"/>
        </w:numPr>
        <w:ind w:hanging="360"/>
      </w:pPr>
      <w:r>
        <w:t xml:space="preserve">сигнализаторы звука световые и вибрационные, </w:t>
      </w:r>
    </w:p>
    <w:p w:rsidR="00F204F0" w:rsidRDefault="006E16A0">
      <w:pPr>
        <w:numPr>
          <w:ilvl w:val="0"/>
          <w:numId w:val="28"/>
        </w:numPr>
        <w:spacing w:after="28"/>
        <w:ind w:hanging="360"/>
      </w:pPr>
      <w:r>
        <w:t xml:space="preserve">слуховые аппараты, в том числе с ушными вкладышами индивидуального изготовления, </w:t>
      </w:r>
    </w:p>
    <w:p w:rsidR="00F204F0" w:rsidRDefault="006E16A0">
      <w:pPr>
        <w:numPr>
          <w:ilvl w:val="0"/>
          <w:numId w:val="28"/>
        </w:numPr>
        <w:ind w:hanging="360"/>
      </w:pPr>
      <w:r>
        <w:t xml:space="preserve">телевизоры с телетекстом для приема программ со скрытыми субтитрами, </w:t>
      </w:r>
    </w:p>
    <w:p w:rsidR="00F204F0" w:rsidRDefault="006E16A0">
      <w:pPr>
        <w:numPr>
          <w:ilvl w:val="0"/>
          <w:numId w:val="28"/>
        </w:numPr>
        <w:ind w:hanging="360"/>
      </w:pPr>
      <w:r>
        <w:t>телефонные устройс</w:t>
      </w:r>
      <w:r>
        <w:t xml:space="preserve">тва с текстовым выходом, </w:t>
      </w:r>
    </w:p>
    <w:p w:rsidR="00F204F0" w:rsidRDefault="006E16A0">
      <w:pPr>
        <w:numPr>
          <w:ilvl w:val="0"/>
          <w:numId w:val="28"/>
        </w:numPr>
        <w:spacing w:after="28"/>
        <w:ind w:hanging="360"/>
      </w:pPr>
      <w:r>
        <w:t xml:space="preserve">ремонт технических средств реабилитации, включая протезно-ортопедические изделия. </w:t>
      </w:r>
    </w:p>
    <w:p w:rsidR="00F204F0" w:rsidRDefault="006E16A0">
      <w:pPr>
        <w:numPr>
          <w:ilvl w:val="0"/>
          <w:numId w:val="28"/>
        </w:numPr>
        <w:spacing w:after="27"/>
        <w:ind w:hanging="360"/>
      </w:pPr>
      <w:r>
        <w:t xml:space="preserve">содержание и ветеринарное обслуживание собак-проводников  (для незрячих и слепоглухих), </w:t>
      </w:r>
    </w:p>
    <w:p w:rsidR="00F204F0" w:rsidRDefault="006E16A0">
      <w:pPr>
        <w:numPr>
          <w:ilvl w:val="0"/>
          <w:numId w:val="28"/>
        </w:numPr>
        <w:ind w:hanging="360"/>
      </w:pPr>
      <w:r>
        <w:t xml:space="preserve">предоставление услуг по сурдопереводу. </w:t>
      </w:r>
    </w:p>
    <w:p w:rsidR="00F204F0" w:rsidRDefault="006E16A0">
      <w:pPr>
        <w:ind w:left="-15"/>
      </w:pPr>
      <w:r>
        <w:t>Не во всех региона</w:t>
      </w:r>
      <w:r>
        <w:t xml:space="preserve">х существуют механизмы реализации обеспечения профессиональной ориентации инвалидов по слуху.  </w:t>
      </w:r>
    </w:p>
    <w:p w:rsidR="00F204F0" w:rsidRDefault="006E16A0">
      <w:pPr>
        <w:ind w:left="-15"/>
      </w:pPr>
      <w:r>
        <w:t xml:space="preserve">Для инвалидов по слуху, имеющих остатки слуха, основным средством реабилитации является слухопротезирование – без слухового аппарата не может </w:t>
      </w:r>
      <w:r>
        <w:lastRenderedPageBreak/>
        <w:t>быть обеспечена их</w:t>
      </w:r>
      <w:r>
        <w:t xml:space="preserve"> нормальная жизнедеятельность. Несмотря на то, что в </w:t>
      </w:r>
      <w:r>
        <w:rPr>
          <w:u w:val="single" w:color="000000"/>
        </w:rPr>
        <w:t>Федеральный перечень реабилитационных мероприятий, технических средств</w:t>
      </w:r>
      <w:r>
        <w:t xml:space="preserve"> и услуг, предоставляемых инвалиду бесплатно за счет федерального бюджета, включено предоставление слуховых аппаратов, тем не менее, </w:t>
      </w:r>
      <w:r>
        <w:t>до настоящего времени во многих регионах положение с обеспечением инвалидов слуховыми аппаратами остается неудовлетворительным и сохраняется очередность на их получение. Особенно негативно сказывается нерешенность проблем со слухопротезированием на реабили</w:t>
      </w:r>
      <w:r>
        <w:t xml:space="preserve">тации детей-инвалидов по слуху.  </w:t>
      </w:r>
    </w:p>
    <w:p w:rsidR="00F204F0" w:rsidRDefault="006E16A0">
      <w:pPr>
        <w:ind w:left="-15"/>
      </w:pPr>
      <w:r>
        <w:t>Для инвалидов по слуху, не имеющих остатков слуха (тотально глухих), основными средствами реабилитации, способствующими их адаптации и интеграции в общество,  являются технические средства, которые позволяют глухим общатьс</w:t>
      </w:r>
      <w:r>
        <w:t xml:space="preserve">я и ориентироваться в окружающей среде, пользоваться телефонной связью, смотреть телевизионные программы.  </w:t>
      </w:r>
    </w:p>
    <w:p w:rsidR="00F204F0" w:rsidRDefault="006E16A0">
      <w:pPr>
        <w:ind w:left="-15"/>
      </w:pPr>
      <w:r>
        <w:t>Всероссийскому обществу глухих необходимо взаимодействовать с федеральным органом исполнительной власти в сфере здравоохранения и социального развит</w:t>
      </w:r>
      <w:r>
        <w:t xml:space="preserve">ия по вопросам совершенствования деятельности бюро медикосоциальной экспертизы в целях своевременного прохождения освидетельствования на предмет оформления групп инвалидности и квалифицированного оформления ИПР граждан  с нарушениями слуха. </w:t>
      </w:r>
    </w:p>
    <w:p w:rsidR="00F204F0" w:rsidRDefault="006E16A0">
      <w:pPr>
        <w:ind w:left="-15"/>
      </w:pPr>
      <w:r>
        <w:t>Включение услу</w:t>
      </w:r>
      <w:r>
        <w:t xml:space="preserve">г по сурдопереводу в Федеральный перечень реабилитационных мероприятий, технических средств и услуг, предоставляемых инвалиду, безусловно, значительный шаг в обеспечении прав инвалидов по слуху на вспомогательные услуги. Несмотря на понимание государством </w:t>
      </w:r>
      <w:r>
        <w:t>основных потребностей инвалида по слуху, выразившееся в принятии Постановления Правительства РФ «О порядке предоставления услуг по сурдопереводу за счет средств федерального бюджета» от 25.09.2007 г. №608, имеются  трудности в организации предоставления ус</w:t>
      </w:r>
      <w:r>
        <w:t xml:space="preserve">луг по сурдопереводу.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30"/>
        <w:ind w:left="360" w:firstLine="0"/>
      </w:pPr>
      <w:r>
        <w:t xml:space="preserve">Цели ВОГ по вопросу </w:t>
      </w:r>
    </w:p>
    <w:p w:rsidR="00F204F0" w:rsidRDefault="006E16A0">
      <w:pPr>
        <w:numPr>
          <w:ilvl w:val="0"/>
          <w:numId w:val="29"/>
        </w:numPr>
        <w:spacing w:after="28"/>
      </w:pPr>
      <w:r>
        <w:t xml:space="preserve">Взаимодействие с федеральным органом исполнительной власти в сфере здравоохранения и социального развития по вопросам совершенствования деятельности бюро медико-социальной экспертизы с целью совершенствования </w:t>
      </w:r>
      <w:r>
        <w:t xml:space="preserve">процедуры разработки индивидуальной программы реабилитации (ИПР) инвалидов по слуху и включения в ИПР всех необходимых для реабилитации и социальной адаптации технических средств реабилитации в точном соответствии с потребностями инвалидов по слуху. </w:t>
      </w:r>
    </w:p>
    <w:p w:rsidR="00F204F0" w:rsidRDefault="006E16A0">
      <w:pPr>
        <w:numPr>
          <w:ilvl w:val="0"/>
          <w:numId w:val="29"/>
        </w:numPr>
        <w:spacing w:after="28"/>
      </w:pPr>
      <w:r>
        <w:t>Содей</w:t>
      </w:r>
      <w:r>
        <w:t xml:space="preserve">ствие в разработке нормативных документов по совершенствованию механизма обеспечения инвалидов по слуху техническими средствами реабилитации и услугами по сурдопереводу. </w:t>
      </w:r>
    </w:p>
    <w:p w:rsidR="00F204F0" w:rsidRDefault="006E16A0">
      <w:pPr>
        <w:numPr>
          <w:ilvl w:val="0"/>
          <w:numId w:val="29"/>
        </w:numPr>
        <w:spacing w:after="28"/>
      </w:pPr>
      <w:r>
        <w:t>Содействие уполномоченным органам государственной власти в совершенствовании норматив</w:t>
      </w:r>
      <w:r>
        <w:t>ной базы по обеспечению инвалидов по слуху техническими средствами реабилитации, в том числе совместной разработке технических заданий на государственные закупки ТСР для инвалидов по слуху, совершенствовании правил предоставления реабилитационных мероприят</w:t>
      </w:r>
      <w:r>
        <w:t xml:space="preserve">ий, технических средств и услуг – с целью исключения проблем, которые испытывают инвалиды по слуху при прохождении реабилитации. </w:t>
      </w:r>
    </w:p>
    <w:p w:rsidR="00F204F0" w:rsidRDefault="006E16A0">
      <w:pPr>
        <w:numPr>
          <w:ilvl w:val="0"/>
          <w:numId w:val="29"/>
        </w:numPr>
        <w:spacing w:after="32"/>
      </w:pPr>
      <w:r>
        <w:lastRenderedPageBreak/>
        <w:t xml:space="preserve">Осуществление контроля за качеством технических средств реабилитации для инвалидов по слуху, закупаемых на конкурсной основе. </w:t>
      </w:r>
    </w:p>
    <w:p w:rsidR="00F204F0" w:rsidRDefault="006E16A0">
      <w:pPr>
        <w:numPr>
          <w:ilvl w:val="0"/>
          <w:numId w:val="29"/>
        </w:numPr>
        <w:spacing w:after="28"/>
      </w:pPr>
      <w:r>
        <w:t xml:space="preserve">Взаимодействие с предприятиями-производителями технических средств реабилитации на этапе их разработки и постановки на производство, чтобы неудачные конструкции не доходили до производства. </w:t>
      </w:r>
    </w:p>
    <w:p w:rsidR="00F204F0" w:rsidRDefault="006E16A0">
      <w:pPr>
        <w:numPr>
          <w:ilvl w:val="0"/>
          <w:numId w:val="29"/>
        </w:numPr>
      </w:pPr>
      <w:r>
        <w:t>Содействие в разработке и утверждении механизма согласования с Р</w:t>
      </w:r>
      <w:r>
        <w:t xml:space="preserve">О ВОГ технических требований, предоставляемых на конкурсную комиссию по госзакупкам технических средств реабилитации. </w:t>
      </w:r>
    </w:p>
    <w:p w:rsidR="00F204F0" w:rsidRDefault="006E16A0">
      <w:pPr>
        <w:numPr>
          <w:ilvl w:val="0"/>
          <w:numId w:val="29"/>
        </w:numPr>
        <w:spacing w:after="27"/>
      </w:pPr>
      <w:r>
        <w:t>Обеспечение участия представителей ВОГ в тендерных комиссиях по госзакупкам технических средств реабилитации, в целях препятствования при</w:t>
      </w:r>
      <w:r>
        <w:t xml:space="preserve">обретению некачественной продукции. </w:t>
      </w:r>
    </w:p>
    <w:p w:rsidR="00F204F0" w:rsidRDefault="006E16A0">
      <w:pPr>
        <w:numPr>
          <w:ilvl w:val="0"/>
          <w:numId w:val="29"/>
        </w:numPr>
      </w:pPr>
      <w:r>
        <w:t>Проведение работы по расширению Федерального перечня реабилитационных мероприятий, технических средств и услуг, предоставляемых инвалиду, с включением в него дополнительных технических средств реабилитации для инвалидов</w:t>
      </w:r>
      <w:r>
        <w:t xml:space="preserve"> по слуху:  </w:t>
      </w:r>
    </w:p>
    <w:p w:rsidR="00F204F0" w:rsidRDefault="006E16A0">
      <w:pPr>
        <w:numPr>
          <w:ilvl w:val="0"/>
          <w:numId w:val="30"/>
        </w:numPr>
        <w:ind w:firstLine="0"/>
      </w:pPr>
      <w:r>
        <w:t xml:space="preserve">телефонные аппараты с усилителем звука, </w:t>
      </w:r>
    </w:p>
    <w:p w:rsidR="00F204F0" w:rsidRDefault="006E16A0">
      <w:pPr>
        <w:numPr>
          <w:ilvl w:val="0"/>
          <w:numId w:val="30"/>
        </w:numPr>
        <w:ind w:firstLine="0"/>
      </w:pPr>
      <w:r>
        <w:t xml:space="preserve">головные телефоны (наушники) для прослушивания телевизионных программ, </w:t>
      </w:r>
    </w:p>
    <w:p w:rsidR="00F204F0" w:rsidRDefault="006E16A0">
      <w:pPr>
        <w:numPr>
          <w:ilvl w:val="0"/>
          <w:numId w:val="30"/>
        </w:numPr>
        <w:spacing w:after="33"/>
        <w:ind w:firstLine="0"/>
      </w:pPr>
      <w:r>
        <w:t xml:space="preserve">видеотелефоны, – смартфоны  и иных. </w:t>
      </w:r>
    </w:p>
    <w:p w:rsidR="00F204F0" w:rsidRDefault="006E16A0">
      <w:pPr>
        <w:numPr>
          <w:ilvl w:val="0"/>
          <w:numId w:val="31"/>
        </w:numPr>
        <w:spacing w:after="33"/>
      </w:pPr>
      <w:r>
        <w:t>На уровне РО ВОГ способствовать созданию торговых и сервисных центров по продаже и обслуживан</w:t>
      </w:r>
      <w:r>
        <w:t xml:space="preserve">ию технических средств реабилитации инвалидов по слуху, в том числе путем организации центров при РО ВОГ. </w:t>
      </w:r>
    </w:p>
    <w:p w:rsidR="00F204F0" w:rsidRDefault="006E16A0">
      <w:pPr>
        <w:numPr>
          <w:ilvl w:val="0"/>
          <w:numId w:val="31"/>
        </w:numPr>
      </w:pPr>
      <w:r>
        <w:t>На уровне РО ВОГ решать вопросы по предоставлению льгот для инвалидов по слуху за пользование телефоном, сетями Интернет, кабельного телевидения, при</w:t>
      </w:r>
      <w:r>
        <w:t xml:space="preserve"> оплате за установку телефонов, факсов, за пользование услугами мобильной связи (предоставлении льготных тарифов). 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Механизмы достижения целей (методы, сроки реализации, источники финансирования) на уровне ВОГ, РО ВОГ, МО ВОГ подлежат разработке аппара</w:t>
      </w:r>
      <w:r>
        <w:t>тами ВОГ всех уровней в соответствии с этапами и календарным планом реализации Концепции ВОГ, программами развития ВОГ по направлениям деятельности. Участие ВОГ, РО ВОГ, МО ВОГ в разработке государственных программ федерального, региональных и местных  уро</w:t>
      </w:r>
      <w:r>
        <w:t xml:space="preserve">вней и содействие в их реализации осуществляется по согласованию с органами государственной власти и местного самоуправления соответствующих уровней.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pStyle w:val="2"/>
        <w:ind w:left="-5"/>
      </w:pPr>
      <w:r>
        <w:t xml:space="preserve">2.7. Содействие инвалидам по слуху в реализации права на получение качественного образования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>Сущес</w:t>
      </w:r>
      <w:r>
        <w:t xml:space="preserve">твующее положение </w:t>
      </w:r>
    </w:p>
    <w:p w:rsidR="00F204F0" w:rsidRDefault="006E16A0">
      <w:pPr>
        <w:ind w:left="-15"/>
      </w:pPr>
      <w:r>
        <w:t>Право на образование принадлежит всем независимо от причин инвалидности, в том числе и детям-инвалидам. Конвенция ООН о правах инвалидов, ряд других международно-правовых актов, Конституция и законодательство Российской Федерации закрепл</w:t>
      </w:r>
      <w:r>
        <w:t xml:space="preserve">яют право инвалидов, в том числе детей-инвалидов на получение образования на всех уровнях и обучение в течение всей жизни.  </w:t>
      </w:r>
    </w:p>
    <w:p w:rsidR="00F204F0" w:rsidRDefault="006E16A0">
      <w:pPr>
        <w:ind w:left="-15"/>
      </w:pPr>
      <w:r>
        <w:t>Статья 24 Конвенции предусматривает, что государства-участники при реализации права инвалидов на образование обеспечивают наравне с</w:t>
      </w:r>
      <w:r>
        <w:t xml:space="preserve"> другими доступ к </w:t>
      </w:r>
      <w:r>
        <w:lastRenderedPageBreak/>
        <w:t>инклюзивному, качественному и бесплатному начальному образованию и среднему образованию в местах своего проживания, чтобы обеспечивалось разумное приспособление, учитывающее индивидуальные потребности, чтобы в обстановке, максимально спос</w:t>
      </w:r>
      <w:r>
        <w:t xml:space="preserve">обствующей освоению знаний и социальному развитию, сообразно с целью полной охваченности принимались эффективные меры по организации индивидуализированной поддержки. </w:t>
      </w:r>
    </w:p>
    <w:p w:rsidR="00F204F0" w:rsidRDefault="006E16A0">
      <w:pPr>
        <w:ind w:left="-15"/>
      </w:pPr>
      <w:r>
        <w:t>Очень важными для инвалидов по слуху являются положения ст. 24 Конвенции о том, что госуд</w:t>
      </w:r>
      <w:r>
        <w:t xml:space="preserve">арства-участники: </w:t>
      </w:r>
    </w:p>
    <w:p w:rsidR="00F204F0" w:rsidRDefault="006E16A0">
      <w:pPr>
        <w:numPr>
          <w:ilvl w:val="0"/>
          <w:numId w:val="32"/>
        </w:numPr>
      </w:pPr>
      <w:r>
        <w:t xml:space="preserve">содействуют освоению жестового языка и поощрению языковой самобытности глухих; </w:t>
      </w:r>
    </w:p>
    <w:p w:rsidR="00F204F0" w:rsidRDefault="006E16A0">
      <w:pPr>
        <w:numPr>
          <w:ilvl w:val="0"/>
          <w:numId w:val="32"/>
        </w:numPr>
      </w:pPr>
      <w:r>
        <w:t>обеспечивают, чтобы обучение лиц, в частности детей, которые являются слепыми, глухими или слепоглухими, осуществлялось с помощью наиболее подходящих для инд</w:t>
      </w:r>
      <w:r>
        <w:t xml:space="preserve">ивида языков, методов и способов общения в обстановке, которая максимальным образом способствует освоению знаний и социальному развитию; </w:t>
      </w:r>
    </w:p>
    <w:p w:rsidR="00F204F0" w:rsidRDefault="006E16A0">
      <w:pPr>
        <w:numPr>
          <w:ilvl w:val="0"/>
          <w:numId w:val="32"/>
        </w:numPr>
      </w:pPr>
      <w:r>
        <w:t>принимают надлежащие меры для привлечения на работу учителей, в том числе учителей-инвалидов, владеющих жестовым языко</w:t>
      </w:r>
      <w:r>
        <w:t xml:space="preserve">м и/или азбукой Брайля, и для обучения специалистов и персонала, работающих на всех уровнях системы образования.  </w:t>
      </w:r>
    </w:p>
    <w:p w:rsidR="00F204F0" w:rsidRDefault="006E16A0">
      <w:pPr>
        <w:ind w:left="-15"/>
      </w:pPr>
      <w:r>
        <w:t xml:space="preserve">Также государства-участники обеспечивают доступ инвалидов к общему высшему образованию, профессиональному обучению, образованию для взрослых </w:t>
      </w:r>
      <w:r>
        <w:t xml:space="preserve">и обучению в течение всей жизни без дискриминации и наравне с другими.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В соответствии со статьей 18 Федерального закона «О социальной защите инвалидов в Российской Федерации», государство гарантирует инвалидам: </w:t>
      </w:r>
    </w:p>
    <w:p w:rsidR="00F204F0" w:rsidRDefault="006E16A0">
      <w:pPr>
        <w:numPr>
          <w:ilvl w:val="0"/>
          <w:numId w:val="32"/>
        </w:numPr>
      </w:pPr>
      <w:r>
        <w:t>обеспечение образовательными учреждениям</w:t>
      </w:r>
      <w:r>
        <w:t>и совместно с органами социальной защиты населения и органами здравоохранения, дошкольного, внешкольного воспитания и образования детей-инвалидов, получение инвалидами среднего общего образования, среднего профессионального и высшего профессионального обра</w:t>
      </w:r>
      <w:r>
        <w:t xml:space="preserve">зования в соответствии с индивидуальной программой реабилитации инвалида;  </w:t>
      </w:r>
    </w:p>
    <w:p w:rsidR="00F204F0" w:rsidRDefault="006E16A0">
      <w:pPr>
        <w:numPr>
          <w:ilvl w:val="0"/>
          <w:numId w:val="32"/>
        </w:numPr>
      </w:pPr>
      <w:r>
        <w:t xml:space="preserve">предоставление детям-инвалидам дошкольного возраста необходимых реабилитационных мер и создание условий для пребывания в детских дошкольных учреждениях общего типа;  </w:t>
      </w:r>
    </w:p>
    <w:p w:rsidR="00F204F0" w:rsidRDefault="006E16A0">
      <w:pPr>
        <w:numPr>
          <w:ilvl w:val="0"/>
          <w:numId w:val="32"/>
        </w:numPr>
      </w:pPr>
      <w:r>
        <w:t>создание спец</w:t>
      </w:r>
      <w:r>
        <w:t xml:space="preserve">иальных дошкольных учреждений для детей-инвалидов, состояние здоровья которых исключает возможность их пребывания в детских дошкольных учреждениях общего типа; </w:t>
      </w:r>
    </w:p>
    <w:p w:rsidR="00F204F0" w:rsidRDefault="006E16A0">
      <w:pPr>
        <w:numPr>
          <w:ilvl w:val="0"/>
          <w:numId w:val="32"/>
        </w:numPr>
      </w:pPr>
      <w:r>
        <w:t>обеспечение органами управления образованием и образовательными учреждениями с согласия родител</w:t>
      </w:r>
      <w:r>
        <w:t xml:space="preserve">ей обучения детей-инвалидов по полной общеобразовательной или индивидуальной программе на дому при невозможности осуществлять воспитание и обучение детей-инвалидов в общих или специальных дошкольных и общеобразовательных учреждениях.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28"/>
        <w:ind w:left="-15"/>
      </w:pPr>
      <w:r>
        <w:t>В соответствии со с</w:t>
      </w:r>
      <w:r>
        <w:t xml:space="preserve">татьей 19 Федерального закона «О социальной защите инвалидов в Российской Федерации», государство гарантирует инвалидам необходимые условия для получения образования и профессиональной подготовки: </w:t>
      </w:r>
    </w:p>
    <w:p w:rsidR="00F204F0" w:rsidRDefault="006E16A0">
      <w:pPr>
        <w:numPr>
          <w:ilvl w:val="0"/>
          <w:numId w:val="33"/>
        </w:numPr>
        <w:spacing w:after="33"/>
      </w:pPr>
      <w:r>
        <w:lastRenderedPageBreak/>
        <w:t>общее образование инвалидов осуществляется с освобождением</w:t>
      </w:r>
      <w:r>
        <w:t xml:space="preserve"> от оплаты как в общеобразовательных учреждениях, оборудованных при необходимости специальными техническими средствами, так и в специальных образовательных учреждениях и регулируется законодательством Российской Федерации, законодательством субъектов Росси</w:t>
      </w:r>
      <w:r>
        <w:t xml:space="preserve">йской Федерации; </w:t>
      </w:r>
    </w:p>
    <w:p w:rsidR="00F204F0" w:rsidRDefault="006E16A0">
      <w:pPr>
        <w:numPr>
          <w:ilvl w:val="0"/>
          <w:numId w:val="33"/>
        </w:numPr>
        <w:spacing w:after="28"/>
      </w:pPr>
      <w:r>
        <w:t>государство обеспечивает инвалидам получение основного общего, среднего (полного) общего образования, начального профессионального, среднего профессионального и высшего профессионального образования в соответствии с индивидуальной програм</w:t>
      </w:r>
      <w:r>
        <w:t xml:space="preserve">мой реабилитации инвалида; </w:t>
      </w:r>
    </w:p>
    <w:p w:rsidR="00F204F0" w:rsidRDefault="006E16A0">
      <w:pPr>
        <w:numPr>
          <w:ilvl w:val="0"/>
          <w:numId w:val="33"/>
        </w:numPr>
      </w:pPr>
      <w:r>
        <w:t xml:space="preserve">профессиональное образование инвалидов в образовательных учреждениях различных типов и уровней осуществляется в соответствии с законодательством </w:t>
      </w:r>
    </w:p>
    <w:p w:rsidR="00F204F0" w:rsidRDefault="006E16A0">
      <w:pPr>
        <w:spacing w:after="25"/>
        <w:ind w:left="-15" w:firstLine="0"/>
      </w:pPr>
      <w:r>
        <w:t xml:space="preserve">Российской Федерации, законодательством субъектов Российской Федерации; </w:t>
      </w:r>
    </w:p>
    <w:p w:rsidR="00F204F0" w:rsidRDefault="006E16A0">
      <w:pPr>
        <w:numPr>
          <w:ilvl w:val="0"/>
          <w:numId w:val="33"/>
        </w:numPr>
      </w:pPr>
      <w:r>
        <w:t>для инвал</w:t>
      </w:r>
      <w:r>
        <w:t>идов, нуждающихся в специальных условиях для получения профессионального образования,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</w:t>
      </w:r>
      <w:r>
        <w:t xml:space="preserve">о типа; </w:t>
      </w:r>
    </w:p>
    <w:p w:rsidR="00F204F0" w:rsidRDefault="006E16A0">
      <w:pPr>
        <w:numPr>
          <w:ilvl w:val="0"/>
          <w:numId w:val="33"/>
        </w:numPr>
        <w:spacing w:after="28"/>
      </w:pPr>
      <w:r>
        <w:t>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государственными образовательными стандартами на основе образовательных п</w:t>
      </w:r>
      <w:r>
        <w:t xml:space="preserve">рограмм, адаптированных для обучения инвалидов; </w:t>
      </w:r>
    </w:p>
    <w:p w:rsidR="00F204F0" w:rsidRDefault="006E16A0">
      <w:pPr>
        <w:numPr>
          <w:ilvl w:val="0"/>
          <w:numId w:val="33"/>
        </w:numPr>
        <w:spacing w:after="28"/>
      </w:pPr>
      <w:r>
        <w:t>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актами, организационно-методическими материалами соответ</w:t>
      </w:r>
      <w:r>
        <w:t xml:space="preserve">ствующих федеральных органов исполнительной власти; </w:t>
      </w:r>
    </w:p>
    <w:p w:rsidR="00F204F0" w:rsidRDefault="006E16A0">
      <w:pPr>
        <w:numPr>
          <w:ilvl w:val="0"/>
          <w:numId w:val="33"/>
        </w:numPr>
      </w:pPr>
      <w:r>
        <w:t xml:space="preserve">обеспечение инвалидов с освобождением от оплаты или на льготных условиях специальными учебными пособиями и литературой, а также возможностью пользования услугами сурдопереводчиков (переводчиков русского </w:t>
      </w:r>
      <w:r>
        <w:t>жестового языка) является расходным обязательством субъекта Российской Федерации (за исключением обучающихся в федеральных государственных образовательных учреждениях). Для инвалидов, обучающихся в федеральных государственных образовательных учреждениях, о</w:t>
      </w:r>
      <w:r>
        <w:t xml:space="preserve">беспечение этих мероприятий является расходным обязательством Российской Федерации.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В настоящее время идет обсуждение проекта Федерального закона «О внесении изменений в отдельные законодательные акты Российской Федерации по вопросам социальной защиты и</w:t>
      </w:r>
      <w:r>
        <w:t>нвалидов в связи с ратификацией Конвенции Организации Объединенных Наций о правах инвалидов». В частности, законопроектом предусмотрено внесение изменений и дополнений в статью 18 ФЗ «О социальной защите инвалидов в РФ, с целью приведения нормы в соответст</w:t>
      </w:r>
      <w:r>
        <w:t>вие со статьей 24 Конвенции ООН о правах инвалидов и обеспечения механизма реализации. Предусматривается, что порядок обеспечения инвалидам условий для получения образовательных услуг в общеобразовательных учреждениях, включая привлечение на работу учителе</w:t>
      </w:r>
      <w:r>
        <w:t xml:space="preserve">й, в том числе учителей-инвалидов, владеющих жестовым языком и/или азбукой Брайля, а также обучение специалистов и персонала использованию методов оказания поддержки инвалидам, определяется федеральным органом исполнительной власти, уполномоченным в сфере </w:t>
      </w:r>
      <w:r>
        <w:t xml:space="preserve">образования по согласованию с </w:t>
      </w:r>
      <w:r>
        <w:lastRenderedPageBreak/>
        <w:t xml:space="preserve">федеральным органом исполнительной власти, уполномоченным в сфере здравоохранения, социального развития, труда и защиты прав потребителей. </w:t>
      </w:r>
    </w:p>
    <w:p w:rsidR="00F204F0" w:rsidRDefault="006E16A0">
      <w:pPr>
        <w:ind w:left="-15"/>
      </w:pPr>
      <w:r>
        <w:t>Работа по совершенствованию законодательства в сфере образования лиц с ограниченными в</w:t>
      </w:r>
      <w:r>
        <w:t xml:space="preserve">озможностями здоровья ведется также на уровне Совета при Президенте РФ по делам инвалидов. Президент ВОГ возглавляет комиссию по вопросам образования и социокультурной деятельности Совета при Президенте Российской Федерации по делам инвалидов.  </w:t>
      </w:r>
    </w:p>
    <w:p w:rsidR="00F204F0" w:rsidRDefault="006E16A0">
      <w:pPr>
        <w:ind w:left="-15"/>
      </w:pPr>
      <w:r>
        <w:t xml:space="preserve">Указанная </w:t>
      </w:r>
      <w:r>
        <w:t xml:space="preserve">комиссия при обсуждении проекта нового Федерального закона «Об образовании в Российской Федерации» в части положений об образовании лиц с ограниченными возможностями здоровья выработала ряд предложений и рекомендаций по включению в законопроект положений, </w:t>
      </w:r>
      <w:r>
        <w:t xml:space="preserve">соответствующих Конвенции о правах инвалидов, в том числе по закреплению права получать образование на жестовом языке.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t xml:space="preserve">В настоящее время, по данным региональных отделений ВОГ, отмечается низкий уровень подготовки </w:t>
      </w:r>
      <w:r>
        <w:t>выпускников специальных (коррекционных) образовательных учреждений I и II вида. Всероссийское общество глухих считает, что причиной указанной проблемы является дефицит квалифицированных кадров и  неиспользование жестового языка как эффективного коммуникати</w:t>
      </w:r>
      <w:r>
        <w:t xml:space="preserve">вного средства в образовательном процессе – вследствие отсутствия согласованной государственной образовательной политики в отношении детей с нарушениями слуха. </w:t>
      </w:r>
    </w:p>
    <w:p w:rsidR="00F204F0" w:rsidRDefault="006E16A0">
      <w:pPr>
        <w:ind w:left="-15"/>
      </w:pPr>
      <w:r>
        <w:t>Значительная часть трудностей обучения и воспитания детей-инвалидов в системе образования связа</w:t>
      </w:r>
      <w:r>
        <w:t>на с острым дефицитом квалифицированных кадров – коррекционных педагогов (педагогов-дефектологов), сурдопедагогов (переводчиков русского жестового языка), психологов, воспитателей и социальных педагогов, недостаточным уровнем их подготовки. Очень многие вы</w:t>
      </w:r>
      <w:r>
        <w:t>пускники факультетов коррекционной педагогики и специальной психологии (дефектологических) не идут работать в специальные (коррекционные) образовательные учреждения из-за неадекватной зарплаты и низкого престижа труда учителя-дефектолога. Ещё в недавнем пр</w:t>
      </w:r>
      <w:r>
        <w:t xml:space="preserve">ошлом эти специалисты считались элитой педагогического сообщества.  </w:t>
      </w:r>
    </w:p>
    <w:p w:rsidR="00F204F0" w:rsidRDefault="006E16A0">
      <w:pPr>
        <w:ind w:left="-15"/>
      </w:pPr>
      <w:r>
        <w:t>Особенности обучения детей-инвалидов как в специальных (коррекционных) образовательных учреждениях, так и в системе общего образования требуют внесения существенных изменений в учебные пл</w:t>
      </w:r>
      <w:r>
        <w:t xml:space="preserve">аны не только факультетов коррекционной педагогики и специальной психологии (дефектологических), но и ряда других (прежде всего, факультетов дошкольного воспитания и учителей начальных классов).  </w:t>
      </w:r>
    </w:p>
    <w:p w:rsidR="00F204F0" w:rsidRDefault="006E16A0">
      <w:pPr>
        <w:ind w:left="-15"/>
      </w:pPr>
      <w:r>
        <w:t>До настоящего времени не решен вопрос использования жестово</w:t>
      </w:r>
      <w:r>
        <w:t>го языка при обучении в школах для детей-инвалидов по слуху. Выпускники школ также слабо владеют калькирующей жестовой речью, что также отрицательно сказывается при обучении в специализированных средних и высших учебных заведениях. Необходимо в самое ближа</w:t>
      </w:r>
      <w:r>
        <w:t xml:space="preserve">йшее время пересмотреть отношение к русскому жестовому языку и к его использованию в дошкольном и школьном образовании детей-инвалидов по слуху, которое должно быть отражено в учебных планах образовательных учреждений.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В  последние годы в России наметил</w:t>
      </w:r>
      <w:r>
        <w:t xml:space="preserve">ась тенденция развития  инклюзивного образования детей-инвалидов, которое закреплено в статье 24 Конвенции о правах </w:t>
      </w:r>
      <w:r>
        <w:lastRenderedPageBreak/>
        <w:t xml:space="preserve">инвалидов и считается наиболее эффективным в плане реабилитации и развития детей с недостатками здоровья.  </w:t>
      </w:r>
    </w:p>
    <w:p w:rsidR="00F204F0" w:rsidRDefault="006E16A0">
      <w:pPr>
        <w:ind w:left="-15"/>
      </w:pPr>
      <w:r>
        <w:t>Всероссийское общество глухих, п</w:t>
      </w:r>
      <w:r>
        <w:t>риветствуя, с одной стороны, развитие инклюзивного образования, с другой стороны считает, что  без создания соответствующих условий в</w:t>
      </w:r>
      <w:r>
        <w:rPr>
          <w:b/>
        </w:rPr>
        <w:t xml:space="preserve"> </w:t>
      </w:r>
      <w:r>
        <w:t>общеобразовательных школах, без подготовки профессиональных кадров, пропагандировать обучение детей с недостатками слуха в</w:t>
      </w:r>
      <w:r>
        <w:t xml:space="preserve"> массовых школах преждевременно. Необходима большая подготовительная работа в этом направлении. Работать с классом, включающим ребенка, имеющего специальные образовательные потребности (СОП), должен педагог, который прошел курсы повышения квалификации и им</w:t>
      </w:r>
      <w:r>
        <w:t>еет консультативную поддержку со стороны специалистов в данной области. В условиях инклюзивного обучения для ребенка, имеющего СОП, необходимо разрабатывать индивидуальную учебную программу, индивидуальный учебный план и, при необходимости, его должен сопр</w:t>
      </w:r>
      <w:r>
        <w:t>овождать специально подготовленный воспитатель или социальный педагог (в том числе со знанием русского жестового языка). Это станет возможным, если, следуя мировому опыту, в каждом районе, на каждой территории будут созданы образовательные ресурсные центры</w:t>
      </w:r>
      <w:r>
        <w:t xml:space="preserve">, предоставляющие услуги специалистов разного профиля детям-инвалидам, обучающимся в школах данной территории, и, прежде всего, педагогическому персоналу образовательных учреждений (детских садов, школ).  </w:t>
      </w:r>
    </w:p>
    <w:p w:rsidR="00F204F0" w:rsidRDefault="006E16A0">
      <w:pPr>
        <w:ind w:left="-15"/>
      </w:pPr>
      <w:r>
        <w:t>Также необходима подготовка специалистов по органи</w:t>
      </w:r>
      <w:r>
        <w:t>зации инклюзивного обучения на базе среднего и высшего профессионального образования, что, в свою очередь, влечет за собой изменение в тарифно-квалификационном справочнике, либо необходимость углубления программ подготовки специалистов (бакалавров, магистр</w:t>
      </w:r>
      <w:r>
        <w:t>ов) социальной работы, социальных педагогов. Но в настоящий момент в типовых штатных расписаниях образовательных учреждений не предусмотрена ставка специалиста социальной работы, а организация инклюзивного обучения  не входит в компетенцию социальных педаг</w:t>
      </w:r>
      <w:r>
        <w:t xml:space="preserve">огов.  </w:t>
      </w:r>
    </w:p>
    <w:p w:rsidR="00F204F0" w:rsidRDefault="006E16A0">
      <w:pPr>
        <w:ind w:left="-15"/>
      </w:pPr>
      <w:r>
        <w:t xml:space="preserve">Вместе с тем, в каждом конкретном случае вопрос инклюзивного образования может решаться в индивидуальном порядке. Если ребенок с нарушением слуха хорошо подготовлен, имеет навыки общения, то он может по желанию родителей обучаться в массовой школе </w:t>
      </w:r>
      <w:r>
        <w:t xml:space="preserve">– при наличии в ней специальных условий. </w:t>
      </w:r>
    </w:p>
    <w:p w:rsidR="00F204F0" w:rsidRDefault="006E16A0">
      <w:pPr>
        <w:ind w:left="-15"/>
      </w:pPr>
      <w:r>
        <w:t>В перспективе, по мере совершенствования методик слухоречевой и социальной реабилитации детей-инвалидов по слуху, инклюзивное образование, несомненно, получит большее развитие, но, как форма обучения, специальные к</w:t>
      </w:r>
      <w:r>
        <w:t>оррекционные школы, имеющие профессиональные кадры, современное оборудование должны остаться. Должны развиваться методики получения образования детьми с нарушениями слуха, поддерживаться новые направления, в том числе билингвистические (одновременное изуче</w:t>
      </w:r>
      <w:r>
        <w:t xml:space="preserve">ние и использование русского языка и русского жестового языка). У родителей и детей должен быть свободный выбор – в какой школе и в какой форме получать образование, в зависимости от индивидуальных особенностей и интересов ребенка.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rPr>
          <w:b/>
        </w:rPr>
        <w:t xml:space="preserve"> </w:t>
      </w:r>
      <w:r>
        <w:t xml:space="preserve">В настоящее время в </w:t>
      </w:r>
      <w:r>
        <w:t>Российской Федерации инвалидов по слуху принимают на обучение 7 высших и 18 средних специальных учебных заведений, в которых имеются специализированные группы с сурдопереводчиком (переводчиком русского жестового языка). Этого явно недостаточно для нашей ст</w:t>
      </w:r>
      <w:r>
        <w:t xml:space="preserve">раны. Кроме того, с переводом большинства учебных заведений на местное финансирование на обучение </w:t>
      </w:r>
      <w:r>
        <w:lastRenderedPageBreak/>
        <w:t>принимаются только студенты, имеющие регистрацию в своем регионе, а для приезжих обучение платное. ВОГ считает необходимым внести изменения в законодательство</w:t>
      </w:r>
      <w:r>
        <w:t xml:space="preserve"> об образовании, где должно быть предусмотрено финансирование образования за счет средств соответствующих бюджетов, обеспечивающих возможность инвалидам получать бесплатное среднее и высшее профессиональное образование  не только по месту своей регистрации</w:t>
      </w:r>
      <w:r>
        <w:t xml:space="preserve">. Также необходимо решить проблему предоставления общежитий для иногородних студентов за счет средств соответствующих бюджетов, которая является дополнительным препятствием для организации специализированных групп.  </w:t>
      </w:r>
    </w:p>
    <w:p w:rsidR="00F204F0" w:rsidRDefault="006E16A0">
      <w:pPr>
        <w:ind w:left="-15" w:firstLine="427"/>
      </w:pPr>
      <w:r>
        <w:t>Кроме этого, сурдопереводчикам (перевод</w:t>
      </w:r>
      <w:r>
        <w:t>чикам русского жестового языка) образовательных учреждений устанавливаются минимальные оклады, либо их оформляют на другие должности ввиду отсутствия ставок переводчиков в штатном расписании. Все это уменьшает мотивацию сурдопереводчиков (переводчиков русс</w:t>
      </w:r>
      <w:r>
        <w:t xml:space="preserve">кого жестового языка) к повышению профессионального уровня, что также отражается на уровне подготовки студентов-инвалидов по слуху и слабослышащих студентов.  </w:t>
      </w:r>
    </w:p>
    <w:p w:rsidR="00F204F0" w:rsidRDefault="006E16A0">
      <w:pPr>
        <w:ind w:left="-15"/>
      </w:pPr>
      <w:r>
        <w:t xml:space="preserve">В Москве только пять высших учебных заведений принимают на бюджетное обучение студентов из всех </w:t>
      </w:r>
      <w:r>
        <w:t>регионов России: МГТУ им. Н.Э. Баумана, Московский педагогический государственный университет, Московский городской педагогический университет, Российский государственный социальный университет и Государственный специализированный институт искусств. Обучен</w:t>
      </w:r>
      <w:r>
        <w:t xml:space="preserve">ие студентов с нарушениями слуха в специализированных группах проводится также во Владимирском государственном университете, Челябинском государственном университете, а также в Институте социальной реабилитации Новосибирского государственного технического </w:t>
      </w:r>
      <w:r>
        <w:t xml:space="preserve">университета.  </w:t>
      </w:r>
    </w:p>
    <w:p w:rsidR="00F204F0" w:rsidRDefault="006E16A0">
      <w:pPr>
        <w:ind w:left="-15"/>
      </w:pPr>
      <w:r>
        <w:t>В отношении получения инвалидами по слуху среднего профессионального образования наиболее благополучно обстоит дело в Москве, Санкт-Петербурге и Новосибирске, где имеются соответствующие образовательные учреждения, в специализированных груп</w:t>
      </w:r>
      <w:r>
        <w:t xml:space="preserve">пах которых осуществляется обучение по специальностям, востребованным на рынке труда – бухгалтера, оператора компьютерной техники, автослесаря и некоторых других.  </w:t>
      </w:r>
    </w:p>
    <w:p w:rsidR="00F204F0" w:rsidRDefault="006E16A0">
      <w:pPr>
        <w:ind w:left="-15"/>
      </w:pPr>
      <w:r>
        <w:t>Многие инвалиды по слуху получают высшее и среднее специальное образование, обучаясь в обще</w:t>
      </w:r>
      <w:r>
        <w:t>м потоке со слышащими, но испытывают при этом большие трудности, так как отсутствует механизм</w:t>
      </w:r>
      <w:r>
        <w:rPr>
          <w:b/>
        </w:rPr>
        <w:t xml:space="preserve"> </w:t>
      </w:r>
      <w:r>
        <w:t xml:space="preserve">предоставления сурдопереводчика (переводчика русского жестового языка) студенту с нарушением слуха при его индивидуальном обучении.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В целом необходимо </w:t>
      </w:r>
      <w:r>
        <w:t>добиться, чтобы в каждом регионе Российской Федерации в составе системы образования создана подсистема образования и профессиональной подготовки для инвалидов по слуху в виде полного замкнутого цикла: неполное среднее образование, полное среднее образовани</w:t>
      </w:r>
      <w:r>
        <w:t xml:space="preserve">е, начальное и среднее профессиональное образование, высшее учебное заведение.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Цели ВОГ по вопросу </w:t>
      </w:r>
    </w:p>
    <w:p w:rsidR="00F204F0" w:rsidRDefault="006E16A0">
      <w:pPr>
        <w:spacing w:after="30"/>
        <w:ind w:left="360" w:firstLine="0"/>
      </w:pPr>
      <w:r>
        <w:t xml:space="preserve">Всероссийскому обществу глухих следует: </w:t>
      </w:r>
    </w:p>
    <w:p w:rsidR="00F204F0" w:rsidRDefault="006E16A0">
      <w:pPr>
        <w:ind w:left="-15"/>
      </w:pPr>
      <w:r>
        <w:rPr>
          <w:rFonts w:ascii="Segoe UI Symbol" w:eastAsia="Segoe UI Symbol" w:hAnsi="Segoe UI Symbol" w:cs="Segoe UI Symbol"/>
        </w:rPr>
        <w:lastRenderedPageBreak/>
        <w:t>•</w:t>
      </w:r>
      <w:r>
        <w:t xml:space="preserve"> ставить вопрос перед Министерством образования и науки РФ о необходимости проведения системных преобразований </w:t>
      </w:r>
      <w:r>
        <w:t xml:space="preserve">в сфере специального (коррекционного) образования, включающих в себя: </w:t>
      </w:r>
    </w:p>
    <w:p w:rsidR="00F204F0" w:rsidRDefault="006E16A0">
      <w:pPr>
        <w:numPr>
          <w:ilvl w:val="0"/>
          <w:numId w:val="34"/>
        </w:numPr>
      </w:pPr>
      <w:r>
        <w:t xml:space="preserve">проведение работы по недопущению сокращения числа коррекционных образовательных учреждений I, II вида; </w:t>
      </w:r>
    </w:p>
    <w:p w:rsidR="00F204F0" w:rsidRDefault="006E16A0">
      <w:pPr>
        <w:numPr>
          <w:ilvl w:val="0"/>
          <w:numId w:val="34"/>
        </w:numPr>
      </w:pPr>
      <w:r>
        <w:t>изменение учебных планов дефектологических факультетов, факультетов дошкольного в</w:t>
      </w:r>
      <w:r>
        <w:t xml:space="preserve">оспитания, учителей начальных классов, социальной педагогики, социальной работы; </w:t>
      </w:r>
    </w:p>
    <w:p w:rsidR="00F204F0" w:rsidRDefault="006E16A0">
      <w:pPr>
        <w:numPr>
          <w:ilvl w:val="0"/>
          <w:numId w:val="34"/>
        </w:numPr>
      </w:pPr>
      <w:r>
        <w:t xml:space="preserve">совершенствование методик обучения неслышащих детей с включением билингвистических методик наравне с другими; </w:t>
      </w:r>
    </w:p>
    <w:p w:rsidR="00F204F0" w:rsidRDefault="006E16A0">
      <w:pPr>
        <w:numPr>
          <w:ilvl w:val="0"/>
          <w:numId w:val="34"/>
        </w:numPr>
      </w:pPr>
      <w:r>
        <w:t xml:space="preserve">организацию подготовки и переподготовки педагогических кадров; </w:t>
      </w:r>
    </w:p>
    <w:p w:rsidR="00F204F0" w:rsidRDefault="006E16A0">
      <w:pPr>
        <w:numPr>
          <w:ilvl w:val="0"/>
          <w:numId w:val="34"/>
        </w:numPr>
      </w:pPr>
      <w:r>
        <w:t xml:space="preserve">введение обязательного предмета «Русский жестовый язык» во всех коррекционных образовательных учреждениях I, II вида; </w:t>
      </w:r>
    </w:p>
    <w:p w:rsidR="00F204F0" w:rsidRDefault="006E16A0">
      <w:pPr>
        <w:numPr>
          <w:ilvl w:val="0"/>
          <w:numId w:val="34"/>
        </w:numPr>
        <w:spacing w:after="28"/>
      </w:pPr>
      <w:r>
        <w:t>внесение изменений в образовательные стандарты для специальных (коррекционных) образовательных учреждений, предусматривающие активное ис</w:t>
      </w:r>
      <w:r>
        <w:t xml:space="preserve">пользование русского жестового языка, – при тесном взаимодействии по вышеуказанным вопросам с Институтом коррекционной педагогики; </w:t>
      </w:r>
    </w:p>
    <w:p w:rsidR="00F204F0" w:rsidRDefault="006E16A0">
      <w:pPr>
        <w:numPr>
          <w:ilvl w:val="0"/>
          <w:numId w:val="35"/>
        </w:numPr>
        <w:spacing w:after="28"/>
      </w:pPr>
      <w:r>
        <w:t>содействовать развитию различных форм получения среднего образования как в специальных (коррекционных) общеобразовательных у</w:t>
      </w:r>
      <w:r>
        <w:t xml:space="preserve">чреждениях, так и в условиях инклюзивного образования в составе общеобразовательных школ;  </w:t>
      </w:r>
    </w:p>
    <w:p w:rsidR="00F204F0" w:rsidRDefault="006E16A0">
      <w:pPr>
        <w:numPr>
          <w:ilvl w:val="0"/>
          <w:numId w:val="35"/>
        </w:numPr>
        <w:spacing w:after="33"/>
      </w:pPr>
      <w:r>
        <w:t>содействовать развитию различных форм получения высшего и среднего профессионального образования инвалидами по слуху и созданию системы образования и профессиональн</w:t>
      </w:r>
      <w:r>
        <w:t xml:space="preserve">ой подготовки для инвалидов по слуху в виде полного замкнутого цикла. </w:t>
      </w:r>
    </w:p>
    <w:p w:rsidR="00F204F0" w:rsidRDefault="006E16A0">
      <w:pPr>
        <w:numPr>
          <w:ilvl w:val="0"/>
          <w:numId w:val="35"/>
        </w:numPr>
        <w:spacing w:after="33"/>
      </w:pPr>
      <w:r>
        <w:t>содействовать созданию условий для реализации права выбора на получение высшего и среднего профессионального образования в любом учебном заведении независимо от места регистрации инвали</w:t>
      </w:r>
      <w:r>
        <w:t xml:space="preserve">да по слуху; </w:t>
      </w:r>
    </w:p>
    <w:p w:rsidR="00F204F0" w:rsidRDefault="006E16A0">
      <w:pPr>
        <w:numPr>
          <w:ilvl w:val="0"/>
          <w:numId w:val="35"/>
        </w:numPr>
        <w:spacing w:after="28"/>
      </w:pPr>
      <w:r>
        <w:t xml:space="preserve">содействовать увеличению в средних специальных и высших учебных заведениях количества специализированных групп для инвалидов по слуху, обслуживаемых сурдопереводчиками (переводчиками русского жестового языка); </w:t>
      </w:r>
    </w:p>
    <w:p w:rsidR="00F204F0" w:rsidRDefault="006E16A0">
      <w:pPr>
        <w:numPr>
          <w:ilvl w:val="0"/>
          <w:numId w:val="35"/>
        </w:numPr>
        <w:spacing w:after="28"/>
      </w:pPr>
      <w:r>
        <w:t>содействовать обеспечению студе</w:t>
      </w:r>
      <w:r>
        <w:t xml:space="preserve">нтов из числа инвалидов по слуху, которые обучаются в составе групп общего потока в высших и средних специальных учебных заведениях, сурдопереводчиками (переводчиками русского жестового языка); </w:t>
      </w:r>
    </w:p>
    <w:p w:rsidR="00F204F0" w:rsidRDefault="006E16A0">
      <w:pPr>
        <w:numPr>
          <w:ilvl w:val="0"/>
          <w:numId w:val="35"/>
        </w:numPr>
        <w:spacing w:after="37"/>
      </w:pPr>
      <w:r>
        <w:t>взаимодействовать с коррекционными образовательными учреждени</w:t>
      </w:r>
      <w:r>
        <w:t xml:space="preserve">ями I, II вида по вопросам проведения культурных, спортивных, просветительских мероприятий, улучшения их материально-технической базы, обеспечения их техническими средствами, учебниками и учебными пособиями, а также в проведении профориентации  учащихся; </w:t>
      </w:r>
    </w:p>
    <w:p w:rsidR="00F204F0" w:rsidRDefault="006E16A0">
      <w:pPr>
        <w:numPr>
          <w:ilvl w:val="0"/>
          <w:numId w:val="35"/>
        </w:numPr>
        <w:spacing w:after="33"/>
      </w:pPr>
      <w:r>
        <w:t>проводить работу по внесению изменений в нормативные документы, регламентирующие вопросы профессиональной подготовки и трудоустройства инвалидов по слуху, с целью обеспечения их профессиональной подготовки и занятости по максимальному перечню современных с</w:t>
      </w:r>
      <w:r>
        <w:t xml:space="preserve">пециальностей, востребованных на рынке труда; </w:t>
      </w:r>
    </w:p>
    <w:p w:rsidR="00F204F0" w:rsidRDefault="006E16A0">
      <w:pPr>
        <w:numPr>
          <w:ilvl w:val="0"/>
          <w:numId w:val="35"/>
        </w:numPr>
        <w:spacing w:after="33"/>
      </w:pPr>
      <w:r>
        <w:t xml:space="preserve">оказывать консультативную помощь родителям неслышащих детей по вопросам обучения детей как в специальных (коррекционных) образовательных </w:t>
      </w:r>
      <w:r>
        <w:lastRenderedPageBreak/>
        <w:t>учреждениях, так и в условиях инклюзивного образования в составе общеобр</w:t>
      </w:r>
      <w:r>
        <w:t xml:space="preserve">азовательных школ; </w:t>
      </w:r>
    </w:p>
    <w:p w:rsidR="00F204F0" w:rsidRDefault="006E16A0">
      <w:pPr>
        <w:numPr>
          <w:ilvl w:val="0"/>
          <w:numId w:val="35"/>
        </w:numPr>
        <w:spacing w:after="33"/>
      </w:pPr>
      <w:r>
        <w:t xml:space="preserve">оказывать содействие в обучении родителей жестовому языку, что будет способствовать развитию мышления ребенка с раннего возраста и обеспечивать условия для дальнейшего обучения в условиях инклюзивного образования; </w:t>
      </w:r>
    </w:p>
    <w:p w:rsidR="00F204F0" w:rsidRDefault="006E16A0">
      <w:pPr>
        <w:numPr>
          <w:ilvl w:val="0"/>
          <w:numId w:val="35"/>
        </w:numPr>
        <w:spacing w:after="28"/>
      </w:pPr>
      <w:r>
        <w:t xml:space="preserve">содействовать </w:t>
      </w:r>
      <w:r>
        <w:t>организации обучения инвалидов по слуху в средних профессиональных учебных заведениях в составе обычных групп – на основе успешного опыта в регионах России (во Владимире, Орле, Челябинске, Москве, Ставрополе), где инвалиды по слуху небольшими группами успе</w:t>
      </w:r>
      <w:r>
        <w:t xml:space="preserve">шно обучаются совместно со слышащими студентами с помощью сурдопереводчиков (переводчиков русского жестового языка) по обычным программам; </w:t>
      </w:r>
    </w:p>
    <w:p w:rsidR="00F204F0" w:rsidRDefault="006E16A0">
      <w:pPr>
        <w:numPr>
          <w:ilvl w:val="0"/>
          <w:numId w:val="35"/>
        </w:numPr>
        <w:spacing w:after="28"/>
      </w:pPr>
      <w:r>
        <w:t>содействовать организации повышения квалификации переводчиков русского жестового языка в профессиональных учебных за</w:t>
      </w:r>
      <w:r>
        <w:t xml:space="preserve">ведениях среднего и высшего образования, что будет способствовать улучшению качества образования инвалидов по слуху; </w:t>
      </w:r>
    </w:p>
    <w:p w:rsidR="00F204F0" w:rsidRDefault="006E16A0">
      <w:pPr>
        <w:numPr>
          <w:ilvl w:val="0"/>
          <w:numId w:val="35"/>
        </w:numPr>
        <w:spacing w:after="28"/>
      </w:pPr>
      <w:r>
        <w:t>содействовать улучшению условий работы сурдопереводчиков (переводчиков русского жестового языка) образовательных учреждений (создание един</w:t>
      </w:r>
      <w:r>
        <w:t xml:space="preserve">ого информационного пространства, лоббирование изменений в квалификационных справочниках, Типовых штатных расписаний образовательных учреждений), что будет способствовать улучшению качества образования инвалидов по слуху; </w:t>
      </w:r>
    </w:p>
    <w:p w:rsidR="00F204F0" w:rsidRDefault="006E16A0">
      <w:pPr>
        <w:numPr>
          <w:ilvl w:val="0"/>
          <w:numId w:val="35"/>
        </w:numPr>
        <w:spacing w:after="28"/>
      </w:pPr>
      <w:r>
        <w:t>содействовать привлечению специал</w:t>
      </w:r>
      <w:r>
        <w:t xml:space="preserve">истов со знанием русского жестового языка в инклюзивные общеобразовательные учебные заведения, в которых обучаются инвалиды по слуху; </w:t>
      </w:r>
    </w:p>
    <w:p w:rsidR="00F204F0" w:rsidRDefault="006E16A0">
      <w:pPr>
        <w:numPr>
          <w:ilvl w:val="0"/>
          <w:numId w:val="35"/>
        </w:numPr>
        <w:spacing w:after="28"/>
      </w:pPr>
      <w:r>
        <w:t>содействовать появлению в образовательных ресурсных центрах информационно-методических материалов, посвященных вопросам о</w:t>
      </w:r>
      <w:r>
        <w:t xml:space="preserve">бучения детей с нарушениями слуха; </w:t>
      </w:r>
    </w:p>
    <w:p w:rsidR="00F204F0" w:rsidRDefault="006E16A0">
      <w:pPr>
        <w:numPr>
          <w:ilvl w:val="0"/>
          <w:numId w:val="35"/>
        </w:numPr>
      </w:pPr>
      <w:r>
        <w:t xml:space="preserve">направлять представителей ВОГ для участия во Всероссийских педагогических чтениях.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Механизмы достижения целей (методы, сроки реализации, источники финансирования) на уровне ВОГ, РО ВОГ, МО ВОГ подлежат разработке </w:t>
      </w:r>
      <w:r>
        <w:t>аппаратами ВОГ всех уровней в соответствии с этапами и календарным планом реализации Концепции ВОГ, программами развития ВОГ по направлениям деятельности. Участие ВОГ, РО ВОГ, МО ВОГ в разработке государственных программ федерального, региональных и местны</w:t>
      </w:r>
      <w:r>
        <w:t xml:space="preserve">х  уровней и содействие в их реализации осуществляется по согласованию с органами государственной власти и местного самоуправления соответствующих уровней.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pStyle w:val="2"/>
        <w:ind w:left="-5"/>
      </w:pPr>
      <w:r>
        <w:t xml:space="preserve">2.8. Содействие инвалидам по слуху в реализации права на труд и занятость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>Существующее полож</w:t>
      </w:r>
      <w:r>
        <w:t xml:space="preserve">ение  </w:t>
      </w:r>
    </w:p>
    <w:p w:rsidR="00F204F0" w:rsidRDefault="006E16A0">
      <w:pPr>
        <w:ind w:left="-15"/>
      </w:pPr>
      <w:r>
        <w:t>Неотъемлемым общечеловеческим правом инвалида по слуху является право на труд, несмотря на то, что трудоспособность его ограничена. Право инвалидов на труд установлено Федеральными законами «О социальной защите инвалидов в Российской Федерации» и «О</w:t>
      </w:r>
      <w:r>
        <w:t xml:space="preserve"> занятости населения в Российской Федерации», </w:t>
      </w:r>
      <w:r>
        <w:lastRenderedPageBreak/>
        <w:t xml:space="preserve">которые направлены на создание инвалидам реальных возможностей для занятия полезной, приносящей доход деятельностью и предусматривает конкретные механизмы их реализации. </w:t>
      </w:r>
    </w:p>
    <w:p w:rsidR="00F204F0" w:rsidRDefault="006E16A0">
      <w:pPr>
        <w:ind w:left="-15"/>
      </w:pPr>
      <w:r>
        <w:t>Конвенция о правах инвалидов в статье 2</w:t>
      </w:r>
      <w:r>
        <w:t>7 устанавливает право инвалидов на труд наравне с другими, в условиях, когда рынок труда и производственная среда являются открытыми, инклюзивными и доступными для инвалидов, запрет дискриминации по признаку инвалидности, расширение на рынке труда возможно</w:t>
      </w:r>
      <w:r>
        <w:t>стей для трудоустройства инвалидов и их продвижения по службе, а также оказание помощи в поиске, получении, сохранении и возобновлении работы, расширение возможностей для индивидуальной трудовой деятельности, предпринимательства, развития кооперативов и ор</w:t>
      </w:r>
      <w:r>
        <w:t xml:space="preserve">ганизации собственного дела и ряд иных мер. </w:t>
      </w:r>
    </w:p>
    <w:p w:rsidR="00F204F0" w:rsidRDefault="006E16A0">
      <w:pPr>
        <w:spacing w:after="28"/>
        <w:ind w:left="-15"/>
      </w:pPr>
      <w:r>
        <w:t>Федеральным законом «О социальной защите инвалидов в Российской Федерации» (статьи 20–21) гарантии трудовой занятости предоставляются инвалидам федеральными органами государственной власти и органами государстве</w:t>
      </w:r>
      <w:r>
        <w:t xml:space="preserve">нной власти субъектов Российской Федерации путем проведения следующих специальных мероприятий, способствующих повышению их конкурентоспособности на рынке труда:  </w:t>
      </w:r>
    </w:p>
    <w:p w:rsidR="00F204F0" w:rsidRDefault="006E16A0">
      <w:pPr>
        <w:numPr>
          <w:ilvl w:val="0"/>
          <w:numId w:val="36"/>
        </w:numPr>
        <w:spacing w:after="28"/>
      </w:pPr>
      <w:r>
        <w:t>установления в организациях, независимо от организационно-правовых форм и форм собственности,</w:t>
      </w:r>
      <w:r>
        <w:t xml:space="preserve"> квоты для приема на работу инвалидов и минимального количества специальных рабочих мест для инвалидов;  </w:t>
      </w:r>
    </w:p>
    <w:p w:rsidR="00F204F0" w:rsidRDefault="006E16A0">
      <w:pPr>
        <w:numPr>
          <w:ilvl w:val="0"/>
          <w:numId w:val="36"/>
        </w:numPr>
        <w:spacing w:after="28"/>
      </w:pPr>
      <w:r>
        <w:t xml:space="preserve">резервирования рабочих мест по профессиям, наиболее подходящим для трудоустройства инвалидов;  </w:t>
      </w:r>
    </w:p>
    <w:p w:rsidR="00F204F0" w:rsidRDefault="006E16A0">
      <w:pPr>
        <w:numPr>
          <w:ilvl w:val="0"/>
          <w:numId w:val="36"/>
        </w:numPr>
        <w:spacing w:after="28"/>
      </w:pPr>
      <w:r>
        <w:t>стимулирования создания предприятиями, учреждениями, о</w:t>
      </w:r>
      <w:r>
        <w:t xml:space="preserve">рганизациями дополнительных рабочих мест (в том числе специальных) для трудоустройства инвалидов;  </w:t>
      </w:r>
    </w:p>
    <w:p w:rsidR="00F204F0" w:rsidRDefault="006E16A0">
      <w:pPr>
        <w:numPr>
          <w:ilvl w:val="0"/>
          <w:numId w:val="36"/>
        </w:numPr>
        <w:spacing w:after="32"/>
      </w:pPr>
      <w:r>
        <w:t xml:space="preserve">создания инвалидам условий труда в соответствии с индивидуальными программами реабилитации инвалидов;  </w:t>
      </w:r>
    </w:p>
    <w:p w:rsidR="00F204F0" w:rsidRDefault="006E16A0">
      <w:pPr>
        <w:numPr>
          <w:ilvl w:val="0"/>
          <w:numId w:val="36"/>
        </w:numPr>
      </w:pPr>
      <w:r>
        <w:t xml:space="preserve">создания условий для предпринимательской </w:t>
      </w:r>
      <w:r>
        <w:t xml:space="preserve">деятельности инвалидов; </w:t>
      </w:r>
    </w:p>
    <w:p w:rsidR="00F204F0" w:rsidRDefault="006E16A0">
      <w:pPr>
        <w:numPr>
          <w:ilvl w:val="0"/>
          <w:numId w:val="36"/>
        </w:numPr>
      </w:pPr>
      <w:r>
        <w:t xml:space="preserve">организации обучения инвалидов новым профессиям.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Одной из основных мер в РФ, направленных на решение проблемы занятости инвалидов, считается установление квот для приема на работу инвалидов. Законодательством субъекта Российско</w:t>
      </w:r>
      <w:r>
        <w:t xml:space="preserve">й Федерации устанавливается квота для приема на работу инвалидов в процентах к среднесписочной численности работников (но не менее 2 и не более 4 процентов).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 </w:t>
      </w:r>
    </w:p>
    <w:p w:rsidR="00F204F0" w:rsidRDefault="006E16A0">
      <w:pPr>
        <w:ind w:left="-15"/>
      </w:pPr>
      <w:r>
        <w:t>Наиболее эффективным способом социальной реабилитации инвалид</w:t>
      </w:r>
      <w:r>
        <w:t xml:space="preserve">ов является обеспечение их занятости на рынке труда.  </w:t>
      </w:r>
    </w:p>
    <w:p w:rsidR="00F204F0" w:rsidRDefault="006E16A0">
      <w:pPr>
        <w:ind w:left="-15"/>
      </w:pPr>
      <w:r>
        <w:t>В последние годы, в силу причин экономического характера резко сократились возможности ВОГ обеспечить трудоустройство инвалидов по слуху на предприятиях ВОГ. Сохранение рабочих мест для инвалидов по сл</w:t>
      </w:r>
      <w:r>
        <w:t xml:space="preserve">уху на предприятиях ВОГ в условиях низкотехнологичного производства, основанного на использовании производственного цикла, разбитого на простейшие операции, которым легко обучить инвалидов по слуху, исключает возможность применения (без сокращения рабочих </w:t>
      </w:r>
      <w:r>
        <w:lastRenderedPageBreak/>
        <w:t xml:space="preserve">мест для инвалидов по слуху) сложного высокопроизводительного оборудования, требующего квалифицированного обслуживания, наладки и ремонта. </w:t>
      </w:r>
    </w:p>
    <w:p w:rsidR="00F204F0" w:rsidRDefault="006E16A0">
      <w:pPr>
        <w:ind w:left="-15"/>
      </w:pPr>
      <w:r>
        <w:t>В такой ситуации,  предприятия ВОГ, пытаясь сохранить рабочие места для инвалидов по слуху, постоянно увеличивают св</w:t>
      </w:r>
      <w:r>
        <w:t>ою неконкурентоспособность, копят долги, не могут платить достойную зарплату рабочим и процесс сокращения персонала происходит автоматически. На этих предприятиях идет непрерывный процесс текучести кадров, рабочие, в том числе и инвалиды по слуху, уходят т</w:t>
      </w:r>
      <w:r>
        <w:t xml:space="preserve">уда, где больше платят, часто в полулегальные  фирмы теневого сектора. </w:t>
      </w:r>
    </w:p>
    <w:p w:rsidR="00F204F0" w:rsidRDefault="006E16A0">
      <w:pPr>
        <w:ind w:left="-15"/>
      </w:pPr>
      <w:r>
        <w:t xml:space="preserve">По оценкам региональных отделений ВОГ, уже многие годы вне системы ВОГ, в среднем по регионам, работает в 6 раз больше инвалидов по слуху, чем в системе ВОГ и в почти в 12 раз больше, </w:t>
      </w:r>
      <w:r>
        <w:t xml:space="preserve">чем на предприятиях ВОГ. Таким образом, проблема занятости инвалидов по слуху в большей степени решается вне предприятий Общества.     </w:t>
      </w:r>
    </w:p>
    <w:p w:rsidR="00F204F0" w:rsidRDefault="006E16A0">
      <w:pPr>
        <w:ind w:left="-15"/>
      </w:pPr>
      <w:r>
        <w:t>По информации, полученной от РО ВОГ, в ряде регионов законы о квотировании рабочих мест не приняты или не выполняются, м</w:t>
      </w:r>
      <w:r>
        <w:t>еханизм контроля за реализацией квоты, а также обеспечения исполнения квоты, законодательством не предусматривается. В КоАП РФ предусмотрена административная ответственность за отказ инвалиду в приеме на работу, в том числе в пределах установленной для орг</w:t>
      </w:r>
      <w:r>
        <w:t xml:space="preserve">анизации квоты, – штраф в размере от 2 тыс. до 3 тыс. руб. Предусмотренные законодательством меры ответственности не могут считаться эффективными. </w:t>
      </w:r>
    </w:p>
    <w:p w:rsidR="00F204F0" w:rsidRDefault="006E16A0">
      <w:pPr>
        <w:ind w:left="-15"/>
      </w:pPr>
      <w:r>
        <w:t>В этой ситуации принятая законодательством норма об обязательной 2–4% квоте рабочих мест для инвалидов не пр</w:t>
      </w:r>
      <w:r>
        <w:t>ивела к существенному улучшению их занятости и вне системы ВОГ. В федеральном законодательстве отсутствует механизм обеспечения исполнения квоты, что приводит к профанации самой идеи квотирования рабочих мест для инвалидов и подталкивает работодателей к со</w:t>
      </w:r>
      <w:r>
        <w:t>циальной безответственности в отношении лиц с инвалидностью, ищущих работу.  Кроме того, инвалидам по слуху, как правило, предлагают неквалифицированную работу, которая их не устраивает, а они пытаются получить престижную, конкурентоспособную профессию. Пр</w:t>
      </w:r>
      <w:r>
        <w:t xml:space="preserve">облема трудоустройства обусловлена отсутствием инклюзивных условий в профессиональном образовании инвалидов по слуху и отсутствием получать образование с использованием русского жестового языка, в частности. </w:t>
      </w:r>
    </w:p>
    <w:p w:rsidR="00F204F0" w:rsidRDefault="006E16A0">
      <w:pPr>
        <w:ind w:left="-15"/>
      </w:pPr>
      <w:r>
        <w:t>В советское время большинство инвалидов по слух</w:t>
      </w:r>
      <w:r>
        <w:t>у успешно трудилось по многим специальностям в различных отраслях промышленности, науки и образования. В те годы действовал «Перечень профессий, по которым может осуществляться подготовка квалифицированных рабочих из числа глухих, глухонемых и лиц с крайне</w:t>
      </w:r>
      <w:r>
        <w:t>й тугоухостью», утвержденный Госкомитетом Совета Министров СССР по профессионально-техническому образованию от 17.07.73 г. за №89 и согласованный с Минздравом СССР, который содержал около 100 специальностей. В 1975 году был утвержден Перечень профессий для</w:t>
      </w:r>
      <w:r>
        <w:t xml:space="preserve"> подготовки в ПТУ рабочих из числа лиц с нарушениями слуха, насчитывающий 94 специальности. Такая же ситуация со специальностями, получаемыми в средних специальных и высших учебных заведениях: по первым было 97 специальностей (перечень 1963 г.).  </w:t>
      </w:r>
    </w:p>
    <w:p w:rsidR="00F204F0" w:rsidRDefault="006E16A0">
      <w:pPr>
        <w:ind w:left="-15"/>
      </w:pPr>
      <w:r>
        <w:t>Постанов</w:t>
      </w:r>
      <w:r>
        <w:t>лением Министерства труда Российской Федерации от 8 сентября 1993 г. №150 утвержден «Перечень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труда». Факти</w:t>
      </w:r>
      <w:r>
        <w:t xml:space="preserve">чески, на сегодняшний день профессиональную подготовку можно получить примерно по 15 специальностям. </w:t>
      </w:r>
      <w:r>
        <w:lastRenderedPageBreak/>
        <w:t>В настоящее время, в связи с подготовкой к ратификации Конвенции о правах инвалидов, встает вопрос о целесообразности дальнейшего использования Перечня про</w:t>
      </w:r>
      <w:r>
        <w:t xml:space="preserve">фессий, который фактически  ограничивает конституционное право каждого на свободный  выбор профессии  и работы и противоречит Конвенции.  </w:t>
      </w:r>
    </w:p>
    <w:p w:rsidR="00F204F0" w:rsidRDefault="006E16A0">
      <w:pPr>
        <w:ind w:left="-15"/>
      </w:pPr>
      <w:r>
        <w:t>Важнейшей составляющей процесса реабилитации является профессиональная подготовка с обеспечением возможности дальнейш</w:t>
      </w:r>
      <w:r>
        <w:t>его трудоустройства. Существует</w:t>
      </w:r>
      <w:r>
        <w:rPr>
          <w:b/>
        </w:rPr>
        <w:t xml:space="preserve"> </w:t>
      </w:r>
      <w:r>
        <w:t>проблема оценки доступности рабочих мест инвалидам с детства с учетом объективно имеющихся у них трудовых ограничений. Так называемые «трудовые рекомендации», которые получают инвалиды в результате освидетельствования в бюро</w:t>
      </w:r>
      <w:r>
        <w:t xml:space="preserve"> медико-социальной экспертизы, нередко не только не способствуют их рациональному трудоустройству, но и часто препятствуют ему. </w:t>
      </w:r>
    </w:p>
    <w:p w:rsidR="00F204F0" w:rsidRDefault="006E16A0">
      <w:pPr>
        <w:ind w:left="-15"/>
      </w:pPr>
      <w:r>
        <w:t>При этом с каждым годом увеличивается количество отказов неслышащим гражданам  в обучении и трудоустройстве по профессиям, по к</w:t>
      </w:r>
      <w:r>
        <w:t>оторым они традиционно обучались и работали многие годы. В частности, в последнее время увеличилось число обращений в ВОГ по поводу отказов в трудоустройстве на основании Приказа Минздрава России №90 от 14 марта 1996 г. «О порядке проведения предварительны</w:t>
      </w:r>
      <w:r>
        <w:t>х и периодических медицинских осмотров работников и медицинских регламентах допуска к профессии» со ссылкой на то, что у инвалидов по слуху имеются противопоказания к трудоустройству по определенным специальностям. В этой ситуации инвалиды по слуху вынужде</w:t>
      </w:r>
      <w:r>
        <w:t xml:space="preserve">ны соглашаться на самую низкооплачиваемую работу.  </w:t>
      </w:r>
    </w:p>
    <w:p w:rsidR="00F204F0" w:rsidRDefault="006E16A0">
      <w:pPr>
        <w:ind w:left="-15"/>
      </w:pPr>
      <w:r>
        <w:t xml:space="preserve">В регионах имеется положительный опыт взаимодействия органов исполнительной власти с объединениями профсоюзов и работодателями по вопросам защиты трудовых прав граждан.  </w:t>
      </w:r>
    </w:p>
    <w:p w:rsidR="00F204F0" w:rsidRDefault="006E16A0">
      <w:pPr>
        <w:ind w:left="-15"/>
      </w:pPr>
      <w:r>
        <w:t>Например, постановлением Правител</w:t>
      </w:r>
      <w:r>
        <w:t xml:space="preserve">ьства Москвы от 30 ноября 2010 г. №1042ПП «О проектах Московского трехстороннего соглашения на 2011 год между Правительством Москвы, московскими объединениями профсоюзов и московскими объединениями работодателей и Соглашения о минимальной заработной плате </w:t>
      </w:r>
      <w:r>
        <w:t>в городе Москве на 2011 год между Правительством Москвы, московскими объединениями профсоюзов и московскими объединениями работодателей» предусмотрена обязанность работодателей обеспечить безвозмездное предоставление услуг сурдопереводчиков (переводчиков р</w:t>
      </w:r>
      <w:r>
        <w:t xml:space="preserve">усского жестового языка) инвалидам по слуху, работающим в организациях, где их численность составляет более 15 человек.  </w:t>
      </w:r>
    </w:p>
    <w:p w:rsidR="00F204F0" w:rsidRDefault="006E16A0">
      <w:pPr>
        <w:ind w:left="-15"/>
      </w:pPr>
      <w:r>
        <w:t>При этом работодатель должен обеспечить установление должностных окладов сурдопереводчиков (переводчиков жестового языка) по обслужива</w:t>
      </w:r>
      <w:r>
        <w:t xml:space="preserve">нию инвалидов по слуху, работающих на предприятиях, использующих труд инвалидов, не ниже размера средней заработной платы в данной организации.  </w:t>
      </w:r>
    </w:p>
    <w:p w:rsidR="00F204F0" w:rsidRDefault="006E16A0">
      <w:pPr>
        <w:ind w:left="-15"/>
      </w:pPr>
      <w:r>
        <w:t>В Федеральный перечень реабилитационных мероприятий, технических средств реабилитации и услуг, предоставляемых</w:t>
      </w:r>
      <w:r>
        <w:t xml:space="preserve"> инвалиду по слуху, включены мероприятия по обеспечению профессиональной ориентации инвалидов (профессиональное обучение, переобучение, повышение квалификации). Однако в отношении инвалидов по слуху указанные мероприятия практически не работают. </w:t>
      </w:r>
    </w:p>
    <w:p w:rsidR="00F204F0" w:rsidRDefault="006E16A0">
      <w:pPr>
        <w:ind w:left="-15"/>
      </w:pPr>
      <w:r>
        <w:t>В целях р</w:t>
      </w:r>
      <w:r>
        <w:t>еализации положений Федерального перечня реабилитационных мероприятий, технических средств реабилитации и услуг, касающихся профессиональной ориентации инвалидов по слуху региональным отделениям следует активизировать взаимодействие с уполномоченными орган</w:t>
      </w:r>
      <w:r>
        <w:t xml:space="preserve">ами </w:t>
      </w:r>
      <w:r>
        <w:lastRenderedPageBreak/>
        <w:t xml:space="preserve">исполнительной власти субъектов Российской Федерации в сфере труда и занятости населения.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Вывод: отсутствует последовательная государственная политика в отношении занятости инвалидов, и поддержка предприятий общественных организаций инвалидов. Нет р</w:t>
      </w:r>
      <w:r>
        <w:t>азработанных и финансово обеспеченных региональных программ, предусматривающих мероприятия по содействию занятости инвалидов. Отсутствует координация деятельности по созданию экономических условий для обеспечения занятости инвалидов, развития в этой группе</w:t>
      </w:r>
      <w:r>
        <w:t xml:space="preserve"> населения предпринимательства. </w:t>
      </w:r>
    </w:p>
    <w:p w:rsidR="00F204F0" w:rsidRDefault="006E16A0">
      <w:pPr>
        <w:ind w:left="-15"/>
      </w:pPr>
      <w:r>
        <w:t xml:space="preserve">Вышеуказанные пробелы планируется решить в ходе реализации государственной программы «Доступная среда на 2011 – 2015 годы», в рамках которой предполагается выделять работодателю на создание каждого рабочего места для </w:t>
      </w:r>
      <w:r>
        <w:t xml:space="preserve">работников с инвалидностью компенсацию в размере 50000 рублей.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204F0" w:rsidRDefault="006E16A0">
      <w:pPr>
        <w:ind w:left="-15"/>
      </w:pPr>
      <w:r>
        <w:t>Необходимо также отметить, что решение проблемы трудовой занятости инвалидов по слуху во многом зависит от возможности получения качественного общего и профессионального образования. Необход</w:t>
      </w:r>
      <w:r>
        <w:t xml:space="preserve">имые мероприятия ВОГ по вопросам образования отражены в разделе 2.6. Концепции.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Цели ВОГ по вопросу </w:t>
      </w:r>
    </w:p>
    <w:p w:rsidR="00F204F0" w:rsidRDefault="006E16A0">
      <w:pPr>
        <w:spacing w:after="25"/>
        <w:ind w:left="360" w:firstLine="0"/>
      </w:pPr>
      <w:r>
        <w:t xml:space="preserve">Всероссийскому обществу глухих следует: </w:t>
      </w:r>
    </w:p>
    <w:p w:rsidR="00F204F0" w:rsidRDefault="006E16A0">
      <w:pPr>
        <w:numPr>
          <w:ilvl w:val="0"/>
          <w:numId w:val="37"/>
        </w:numPr>
        <w:spacing w:after="32"/>
      </w:pPr>
      <w:r>
        <w:t>содействовать формированию государственной политики в отношении занятности инвалидов по слуху на федеральном и</w:t>
      </w:r>
      <w:r>
        <w:t xml:space="preserve"> региональных уровнях; </w:t>
      </w:r>
    </w:p>
    <w:p w:rsidR="00F204F0" w:rsidRDefault="006E16A0">
      <w:pPr>
        <w:numPr>
          <w:ilvl w:val="0"/>
          <w:numId w:val="37"/>
        </w:numPr>
        <w:spacing w:after="33"/>
      </w:pPr>
      <w:r>
        <w:t xml:space="preserve">принимать участие в реализации государственной программы «Доступная среда на 2011 – 2015 годы» в сфере трудоустройства; </w:t>
      </w:r>
    </w:p>
    <w:p w:rsidR="00F204F0" w:rsidRDefault="006E16A0">
      <w:pPr>
        <w:numPr>
          <w:ilvl w:val="0"/>
          <w:numId w:val="37"/>
        </w:numPr>
        <w:spacing w:after="28"/>
      </w:pPr>
      <w:r>
        <w:t>совместно с общественными объединениями инвалидов инициировать разработку и принятия федеральных и региональных</w:t>
      </w:r>
      <w:r>
        <w:t xml:space="preserve"> долгосрочных программ в сфере трудоустройства и занятности инвалидов по слуху, совершенствования механизмов реализации права на труд; </w:t>
      </w:r>
    </w:p>
    <w:p w:rsidR="00F204F0" w:rsidRDefault="006E16A0">
      <w:pPr>
        <w:numPr>
          <w:ilvl w:val="0"/>
          <w:numId w:val="37"/>
        </w:numPr>
        <w:spacing w:after="28"/>
      </w:pPr>
      <w:r>
        <w:t xml:space="preserve">проводить работу по включению в законодательство норм, ужесточающих ответственность работодателей за невыполнение квот </w:t>
      </w:r>
      <w:r>
        <w:t xml:space="preserve">по трудоустройству инвалидов; </w:t>
      </w:r>
    </w:p>
    <w:p w:rsidR="00F204F0" w:rsidRDefault="006E16A0">
      <w:pPr>
        <w:numPr>
          <w:ilvl w:val="0"/>
          <w:numId w:val="37"/>
        </w:numPr>
        <w:spacing w:after="28"/>
      </w:pPr>
      <w:r>
        <w:t>содействовать подготовке специалистов с обязательным знанием русского жестового языка по трудоустройству инвалидов по слуху на открытом рынке труда за счёт соответствующих бюджетов РФ с привлечением специалистов РО ВОГ на рег</w:t>
      </w:r>
      <w:r>
        <w:t xml:space="preserve">иональном уровне; </w:t>
      </w:r>
    </w:p>
    <w:p w:rsidR="00F204F0" w:rsidRDefault="006E16A0">
      <w:pPr>
        <w:numPr>
          <w:ilvl w:val="0"/>
          <w:numId w:val="37"/>
        </w:numPr>
        <w:spacing w:after="28"/>
      </w:pPr>
      <w:r>
        <w:t>совместно с Министерством здравоохранения и социального развития РФ обеспечить реализацию п. 5 индивидуальной программы реабилитации «Профессиональная реабилитация» в отношении инвалидов по слуху – в сотрудничестве с уполномоченными орга</w:t>
      </w:r>
      <w:r>
        <w:t xml:space="preserve">нами исполнительной власти субъектов Российской Федерации в сфере труда и занятости населения, подразумевающей, в том числе, и деятельность служб сопровождения инвалидов по слуху при трудоустройстве; </w:t>
      </w:r>
    </w:p>
    <w:p w:rsidR="00F204F0" w:rsidRDefault="006E16A0">
      <w:pPr>
        <w:numPr>
          <w:ilvl w:val="0"/>
          <w:numId w:val="37"/>
        </w:numPr>
        <w:spacing w:after="28"/>
      </w:pPr>
      <w:r>
        <w:t>создание на условиях социального заказа со стороны госу</w:t>
      </w:r>
      <w:r>
        <w:t xml:space="preserve">дарства на базе РО ВОГ службы сопровождения при трудоустройстве инвалидов на открытом рынке труда, обеспечивающей сопровождение инвалидов по слуху – как на этапе поиска </w:t>
      </w:r>
      <w:r>
        <w:lastRenderedPageBreak/>
        <w:t>работы и трудоустройства, так и в установленный период времени в процессе трудовой деят</w:t>
      </w:r>
      <w:r>
        <w:t xml:space="preserve">ельности инвалида по слуху; </w:t>
      </w:r>
    </w:p>
    <w:p w:rsidR="00F204F0" w:rsidRDefault="006E16A0">
      <w:pPr>
        <w:numPr>
          <w:ilvl w:val="0"/>
          <w:numId w:val="37"/>
        </w:numPr>
        <w:spacing w:after="32"/>
      </w:pPr>
      <w:r>
        <w:t xml:space="preserve">на уровне РО ВОГ разрабатывать и реализовывать социальные проекты по трудоустройству инвалидов по слуху за счет привлеченных средств; </w:t>
      </w:r>
    </w:p>
    <w:p w:rsidR="00F204F0" w:rsidRDefault="006E16A0">
      <w:pPr>
        <w:numPr>
          <w:ilvl w:val="0"/>
          <w:numId w:val="37"/>
        </w:numPr>
      </w:pPr>
      <w:r>
        <w:t>на уровне РО ВОГ принимать участие в организации и проведении ярмарок вакансий для инвалидов</w:t>
      </w:r>
      <w:r>
        <w:t xml:space="preserve"> по слуху.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Механизмы достижения целей (методы, сроки реализации, источники финансирования) на уровне ВОГ, РО ВОГ, МО ВОГ подлежат разработке аппаратами ВОГ всех уровней в соответствии с этапами и календарным планом реализации Концепции ВОГ, программами </w:t>
      </w:r>
      <w:r>
        <w:t>развития ВОГ по направлениям деятельности. Участие ВОГ, РО ВОГ, МО ВОГ в разработке государственных программ федерального, региональных и местных  уровней и содействие в их реализации осуществляется по согласованию с органами государственной власти и местн</w:t>
      </w:r>
      <w:r>
        <w:t xml:space="preserve">ого самоуправления соответствующих уровней.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pStyle w:val="2"/>
        <w:ind w:left="-5"/>
      </w:pPr>
      <w:r>
        <w:t xml:space="preserve">2.9. Содействие инвалидам по слуху в реализации права на предоставление социального обеспечения и поддержание их доходов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ind w:left="-15"/>
      </w:pPr>
      <w:r>
        <w:t xml:space="preserve">Право инвалидов на социальное обеспечение и поддержание </w:t>
      </w:r>
      <w:r>
        <w:t>доходов определено  Федеральным законом «О государственной социальной помощи», в котором предусмотрена государственная социальная помощь, оказываемая в виде предоставления гражданам набора социальных услуг, Федеральным законом «О социальной защите инвалидо</w:t>
      </w:r>
      <w:r>
        <w:t>в в Российской Федерации», которым определено право инвалидов на ежемесячную денежную выплату (статья 28.1) и социальную поддержку по оплате жилья и коммунальных услуг (статья 28.2), а также пенсионным законодательством, включающим Закон «О государственном</w:t>
      </w:r>
      <w:r>
        <w:t xml:space="preserve"> пенсионном обеспечении» и Закон «О трудовых пенсиях». 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t>Конвенция ООН о правах инвалидов в статье 28 устанавливает, что государстваучастники признают право инвалидов на достаточный жизненный уровень для них самих и их се</w:t>
      </w:r>
      <w:r>
        <w:t>мей, включающий достаточное питание, одежду и жилище,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инвалидности, а также признают право инвалидов на соци</w:t>
      </w:r>
      <w:r>
        <w:t xml:space="preserve">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права, включая меры: </w:t>
      </w:r>
    </w:p>
    <w:p w:rsidR="00F204F0" w:rsidRDefault="006E16A0">
      <w:pPr>
        <w:ind w:left="-15"/>
      </w:pPr>
      <w:r>
        <w:t>а) по обеспечению инвалидам равного доступа к получению чистой воды и по обес</w:t>
      </w:r>
      <w:r>
        <w:t xml:space="preserve">печению доступа к надлежащим и недорогим услугам, устройствам и другой помощи для удовлетворения нужд, связанных с инвалидностью; </w:t>
      </w:r>
    </w:p>
    <w:p w:rsidR="00F204F0" w:rsidRDefault="006E16A0">
      <w:pPr>
        <w:ind w:left="-15"/>
      </w:pPr>
      <w:r>
        <w:lastRenderedPageBreak/>
        <w:t xml:space="preserve">б) по обеспечению инвалидам, в частности женщинам, девочкам и пожилым лицам с инвалидностью, доступа к программам социальной </w:t>
      </w:r>
      <w:r>
        <w:t xml:space="preserve">защиты и программам сокращения масштабов нищеты; </w:t>
      </w:r>
    </w:p>
    <w:p w:rsidR="00F204F0" w:rsidRDefault="006E16A0">
      <w:pPr>
        <w:ind w:left="-15"/>
      </w:pPr>
      <w:r>
        <w:t>с) по обеспечению инвалидам и их семьям, живущим в условиях нищеты, доступа к помощи со стороны государства с целью покрытия связанных с инвалидностью расходов, включая надлежащее обучение, консультирование</w:t>
      </w:r>
      <w:r>
        <w:t xml:space="preserve">, финансовую помощь и временный патронажный уход; </w:t>
      </w:r>
    </w:p>
    <w:p w:rsidR="00F204F0" w:rsidRDefault="006E16A0">
      <w:pPr>
        <w:ind w:left="360" w:firstLine="0"/>
      </w:pPr>
      <w:r>
        <w:t xml:space="preserve">д) по обеспечению инвалидам доступа к программам государственного жилья; </w:t>
      </w:r>
    </w:p>
    <w:p w:rsidR="00F204F0" w:rsidRDefault="006E16A0">
      <w:pPr>
        <w:ind w:left="360" w:firstLine="0"/>
      </w:pPr>
      <w:r>
        <w:t xml:space="preserve">е) по обеспечению инвалидам доступа к пенсионным пособиям и программам.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Согласно Стандартным правилам обеспечения равных возможн</w:t>
      </w:r>
      <w:r>
        <w:t>остей для инвалидов, принятых Генеральной Ассамблеей ООН 20.12.1993 г. (Резолюция 48/96), государства несут ответственность за предоставление социального обеспечения инвалидам и поддержание их доходов. Государствам следует обеспечить поддержание надлежащих</w:t>
      </w:r>
      <w:r>
        <w:t xml:space="preserve"> доходов инвалидов, чтобы системы социального обеспечения и социального страхования системы не игнорировали интересы инвалидов и не являлись дискриминационными по отношению к ним. Государствам следует также обеспечивать материальную поддержку и социальную </w:t>
      </w:r>
      <w:r>
        <w:t xml:space="preserve">защиту лицам, которые взяли на себя заботу об инвалиде. Программы социального обеспечения должны также стимулировать усилия самих инвалидов, направленные на поиск работы, которая приносила бы доход или восстанавливала их доходы. </w:t>
      </w:r>
    </w:p>
    <w:p w:rsidR="00F204F0" w:rsidRDefault="006E16A0">
      <w:pPr>
        <w:ind w:left="360" w:firstLine="0"/>
      </w:pPr>
      <w:r>
        <w:t>С 1 января 2010 года согла</w:t>
      </w:r>
      <w:r>
        <w:t xml:space="preserve">сно п. 4 ст. 37 Федерального закона от 24.07.2009 г. </w:t>
      </w:r>
    </w:p>
    <w:p w:rsidR="00F204F0" w:rsidRDefault="006E16A0">
      <w:pPr>
        <w:ind w:left="-15" w:firstLine="0"/>
      </w:pPr>
      <w:r>
        <w:t>№213-ФЗ «О внесении изменений в отдельные законодательные акты Российской Федерации и признании утратившими силу отдельных законодательных актов</w:t>
      </w:r>
    </w:p>
    <w:p w:rsidR="00F204F0" w:rsidRDefault="006E16A0">
      <w:pPr>
        <w:ind w:left="-15" w:firstLine="0"/>
      </w:pPr>
      <w:r>
        <w:t xml:space="preserve">(положений законодательных актов) Российской Федерации в </w:t>
      </w:r>
      <w:r>
        <w:t>связи с принятием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</w:t>
      </w:r>
      <w:r>
        <w:t xml:space="preserve"> страхования» отменена привязка пенсий к степеням ограничения трудовой деятельности. Размер выплачиваемой пенсии по инвалидности определяется в настоящее время группой инвалидности, устанавливаемой бюро медико-социальной экспертизы. </w:t>
      </w:r>
    </w:p>
    <w:p w:rsidR="00F204F0" w:rsidRDefault="006E16A0">
      <w:pPr>
        <w:ind w:left="-15"/>
      </w:pPr>
      <w:r>
        <w:t>Законодательством Росс</w:t>
      </w:r>
      <w:r>
        <w:t>ийской Федерации предусматривается индексация размера страховой части трудовой пенсии по старости, трудовой пенсии по инвалидности и трудовой пенсии по случаю потери кормильца (включая фиксированный базовый размер указанных пенсий) в связи с ростом цен и с</w:t>
      </w:r>
      <w:r>
        <w:t xml:space="preserve">реднемесячной заработной платы в Российской Федерации.  В 2010 году, согласно данным Пенсионного фонда РФ, пенсии повышались 4 раза. Общее увеличение социальных пенсий за 2010 год составило 12,51% . В 2011 году размеры пенсий были проиндексированы дважды: </w:t>
      </w:r>
      <w:r>
        <w:t xml:space="preserve"> </w:t>
      </w:r>
    </w:p>
    <w:p w:rsidR="00F204F0" w:rsidRDefault="006E16A0">
      <w:pPr>
        <w:ind w:left="360" w:right="2335" w:firstLine="0"/>
      </w:pPr>
      <w:r>
        <w:t xml:space="preserve">– 1 февраля 2011 года трудовые пенсии выросли на 8,8%, – 1 апреля 2011 года социальные пенсии выросли на 10,27%.  </w:t>
      </w:r>
    </w:p>
    <w:p w:rsidR="00F204F0" w:rsidRDefault="006E16A0">
      <w:pPr>
        <w:ind w:left="-15"/>
      </w:pPr>
      <w:r>
        <w:t xml:space="preserve">Средний размер пенсии по старости по состоянию на март 2011 года составил 8886 рублей, по инвалидности – 5600 рублей. </w:t>
      </w:r>
    </w:p>
    <w:p w:rsidR="00F204F0" w:rsidRDefault="006E16A0">
      <w:pPr>
        <w:ind w:left="-15"/>
      </w:pPr>
      <w:r>
        <w:t>С 1 января 2010 года</w:t>
      </w:r>
      <w:r>
        <w:t xml:space="preserve"> с целью доведения материального обеспечения пенсионера до величины прожиточного минимума пенсионера, установленной в субъекте </w:t>
      </w:r>
      <w:r>
        <w:lastRenderedPageBreak/>
        <w:t xml:space="preserve">Российской Федерации, предусматривается установление социальных доплат к пенсии. </w:t>
      </w:r>
    </w:p>
    <w:p w:rsidR="00F204F0" w:rsidRDefault="006E16A0">
      <w:pPr>
        <w:ind w:left="-15"/>
      </w:pPr>
      <w:r>
        <w:t>Социальные доплаты к пенсии устанавливаются все</w:t>
      </w:r>
      <w:r>
        <w:t xml:space="preserve">м неработающим пенсионерам в случае, если общая сумма их материального обеспечения не достигает величины прожиточного минимума пенсионера, установленной в субъекте Российской Федерации. </w:t>
      </w:r>
    </w:p>
    <w:p w:rsidR="00F204F0" w:rsidRDefault="006E16A0">
      <w:pPr>
        <w:ind w:left="-15"/>
      </w:pPr>
      <w:r>
        <w:t>Социальное обслуживание включает в себя совокупность социальных услуг</w:t>
      </w:r>
      <w:r>
        <w:t xml:space="preserve"> (уход, организация питания, содействие в получении медицинской, правовой, социально-психологической и натуральных видов помощи, помощи в профессиональной подготовке, трудоустройстве, организации досуга, содействие в организации ритуальных услуг и другие),</w:t>
      </w:r>
      <w:r>
        <w:t xml:space="preserve"> которые предоставляются гражданам из числа инвалидов – на дому или в учреждениях социального обслуживания независимо от форм собственности. </w:t>
      </w:r>
    </w:p>
    <w:p w:rsidR="00F204F0" w:rsidRDefault="006E16A0">
      <w:pPr>
        <w:ind w:left="-15"/>
      </w:pPr>
      <w:r>
        <w:t xml:space="preserve">Однако все указанные меры недостаточны для поддержания достойного жизненного уровня неработающих инвалидов по </w:t>
      </w:r>
      <w:r>
        <w:t xml:space="preserve">слуху, особенно пожилых людей и ветеранов Всероссийского общества глухих. </w:t>
      </w:r>
    </w:p>
    <w:p w:rsidR="00F204F0" w:rsidRDefault="006E16A0">
      <w:pPr>
        <w:ind w:left="-15"/>
      </w:pPr>
      <w:r>
        <w:t>Всероссийскому обществу глухих в своей деятельности необходимо постоянно напоминать государству об учёте интересов пожилых инвалидов по слуху путем создания условий для повышения ка</w:t>
      </w:r>
      <w:r>
        <w:t>чества их жизни, внедрения новых форм социального обслуживания, содействия активному участию ветеранов в жизни общества, обеспечения более широкого доступа к культурным ценностям, информации, стимулирования и поддержки активной позиции пожилых людей в целя</w:t>
      </w:r>
      <w:r>
        <w:t xml:space="preserve">х их интеграции в современное общество. </w:t>
      </w:r>
    </w:p>
    <w:p w:rsidR="00F204F0" w:rsidRDefault="006E16A0">
      <w:pPr>
        <w:ind w:left="-15"/>
      </w:pPr>
      <w:r>
        <w:t>В целях оценки реальной потребностей инвалидов по слуху различных возрастных категорий РО ВОГ необходимо проводить постоянный мониторинг структуры потребностей и на основе полученных данных разрабатывать программы д</w:t>
      </w:r>
      <w:r>
        <w:t xml:space="preserve">ействий по конкретным направлениям.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tabs>
          <w:tab w:val="center" w:pos="1573"/>
          <w:tab w:val="center" w:pos="3322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Цели ВОГ по вопросу </w:t>
      </w:r>
      <w:r>
        <w:tab/>
        <w:t xml:space="preserve"> </w:t>
      </w:r>
    </w:p>
    <w:p w:rsidR="00F204F0" w:rsidRDefault="006E16A0">
      <w:pPr>
        <w:spacing w:after="30"/>
        <w:ind w:left="360" w:firstLine="0"/>
      </w:pPr>
      <w:r>
        <w:t xml:space="preserve">Всероссийскому обществу глухих следует: </w:t>
      </w:r>
    </w:p>
    <w:p w:rsidR="00F204F0" w:rsidRDefault="006E16A0">
      <w:pPr>
        <w:numPr>
          <w:ilvl w:val="0"/>
          <w:numId w:val="38"/>
        </w:numPr>
        <w:spacing w:after="33"/>
      </w:pPr>
      <w:r>
        <w:t>проводить работу по совершенствованию пенсионного, трудового, налогового законодательства и законодательства социального обеспечения в отношении инвалид</w:t>
      </w:r>
      <w:r>
        <w:t xml:space="preserve">ов по слуху; </w:t>
      </w:r>
    </w:p>
    <w:p w:rsidR="00F204F0" w:rsidRDefault="006E16A0">
      <w:pPr>
        <w:numPr>
          <w:ilvl w:val="0"/>
          <w:numId w:val="38"/>
        </w:numPr>
        <w:spacing w:after="33"/>
      </w:pPr>
      <w:r>
        <w:t xml:space="preserve">ставить вопрос о сохранении права на пенсию по инвалидности для инвалидов по слуху при достижении ими пенсионного возраста и получении пенсии по старости;  </w:t>
      </w:r>
    </w:p>
    <w:p w:rsidR="00F204F0" w:rsidRDefault="006E16A0">
      <w:pPr>
        <w:numPr>
          <w:ilvl w:val="0"/>
          <w:numId w:val="38"/>
        </w:numPr>
        <w:spacing w:after="28"/>
      </w:pPr>
      <w:r>
        <w:t>проводить работу по сохранению и увеличению действующих льгот для инвалидов в натурал</w:t>
      </w:r>
      <w:r>
        <w:t xml:space="preserve">ьной и денежной формах;  </w:t>
      </w:r>
    </w:p>
    <w:p w:rsidR="00F204F0" w:rsidRDefault="006E16A0">
      <w:pPr>
        <w:numPr>
          <w:ilvl w:val="0"/>
          <w:numId w:val="38"/>
        </w:numPr>
        <w:spacing w:after="28"/>
      </w:pPr>
      <w:r>
        <w:t xml:space="preserve">проводить работу по восстановлению льгот по проезду на междугородних линиях транспортных сообщений, а также по восстановлению льгот по проезду на общественном транспорте;  </w:t>
      </w:r>
    </w:p>
    <w:p w:rsidR="00F204F0" w:rsidRDefault="006E16A0">
      <w:pPr>
        <w:numPr>
          <w:ilvl w:val="0"/>
          <w:numId w:val="38"/>
        </w:numPr>
        <w:spacing w:after="32"/>
      </w:pPr>
      <w:r>
        <w:t>проводить работу по совершенствованию механизма приема ну</w:t>
      </w:r>
      <w:r>
        <w:t xml:space="preserve">ждающихся инвалидов по слуху в дома-интернаты для одиноких и престарелых людей; </w:t>
      </w:r>
    </w:p>
    <w:p w:rsidR="00F204F0" w:rsidRDefault="006E16A0">
      <w:pPr>
        <w:numPr>
          <w:ilvl w:val="0"/>
          <w:numId w:val="38"/>
        </w:numPr>
        <w:spacing w:after="28"/>
      </w:pPr>
      <w:r>
        <w:t>ставить вопрос перед Министерством здравоохранения и социального развития, перед региональными органами исполнительной власти о создании сети патронажных услуг и специализиров</w:t>
      </w:r>
      <w:r>
        <w:t xml:space="preserve">анных отделений в домах-интернатах для </w:t>
      </w:r>
      <w:r>
        <w:lastRenderedPageBreak/>
        <w:t xml:space="preserve">одиноких и престарелых для инвалидов по слуху с обслуживанием специалистами со знанием русского жестового языка; </w:t>
      </w:r>
    </w:p>
    <w:p w:rsidR="00F204F0" w:rsidRDefault="006E16A0">
      <w:pPr>
        <w:numPr>
          <w:ilvl w:val="0"/>
          <w:numId w:val="38"/>
        </w:numPr>
        <w:spacing w:after="32"/>
      </w:pPr>
      <w:r>
        <w:t xml:space="preserve">содействовать оказанию адресной социальной помощи малоимущим инвалидам по слуху; </w:t>
      </w:r>
    </w:p>
    <w:p w:rsidR="00F204F0" w:rsidRDefault="006E16A0">
      <w:pPr>
        <w:numPr>
          <w:ilvl w:val="0"/>
          <w:numId w:val="38"/>
        </w:numPr>
        <w:spacing w:after="28"/>
      </w:pPr>
      <w:r>
        <w:t>оказывать всесторонню</w:t>
      </w:r>
      <w:r>
        <w:t xml:space="preserve">ю поддержку деятельности Советов ветеранов войны и труда РО ВОГ; </w:t>
      </w:r>
    </w:p>
    <w:p w:rsidR="00F204F0" w:rsidRDefault="006E16A0">
      <w:pPr>
        <w:numPr>
          <w:ilvl w:val="0"/>
          <w:numId w:val="38"/>
        </w:numPr>
        <w:spacing w:after="33"/>
      </w:pPr>
      <w:r>
        <w:t xml:space="preserve">содействовать ветеранам-инвалидам по слуху в реализации права на доступность материального обеспечения, получение технических средств реабилитации, лекарственного обеспечения и медицинских </w:t>
      </w:r>
      <w:r>
        <w:t xml:space="preserve">услуг; </w:t>
      </w:r>
    </w:p>
    <w:p w:rsidR="00F204F0" w:rsidRDefault="006E16A0">
      <w:pPr>
        <w:numPr>
          <w:ilvl w:val="0"/>
          <w:numId w:val="38"/>
        </w:numPr>
        <w:spacing w:after="28"/>
      </w:pPr>
      <w:r>
        <w:t>содействовать в организации трудовой деятельности ветеранов на предприятиях и в учреждениях Общества, в организации надомного труда, в создании сервисных пунктов бытового обслуживания и других форм трудовой и предпринимательской деятельности ветера</w:t>
      </w:r>
      <w:r>
        <w:t xml:space="preserve">нов;  </w:t>
      </w:r>
    </w:p>
    <w:p w:rsidR="00F204F0" w:rsidRDefault="006E16A0">
      <w:pPr>
        <w:numPr>
          <w:ilvl w:val="0"/>
          <w:numId w:val="38"/>
        </w:numPr>
        <w:spacing w:after="32"/>
      </w:pPr>
      <w:r>
        <w:t xml:space="preserve">создавать в системе ВОГ фонды социальной защиты и материальной поддержки ветеранов ВОГ; </w:t>
      </w:r>
    </w:p>
    <w:p w:rsidR="00F204F0" w:rsidRDefault="006E16A0">
      <w:pPr>
        <w:numPr>
          <w:ilvl w:val="0"/>
          <w:numId w:val="38"/>
        </w:numPr>
      </w:pPr>
      <w:r>
        <w:t xml:space="preserve">провести Всероссийский слет Почётных членов ВОГ (1-й слет был проведен в 1999 году).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Механизмы достижения целей (методы, сроки реализации, источники финансир</w:t>
      </w:r>
      <w:r>
        <w:t>ования) на уровне ВОГ, РО ВОГ, МО ВОГ подлежат разработке аппаратами ВОГ всех уровней в соответствии с этапами и календарным планом реализации Концепции ВОГ, программами развития ВОГ по направлениям деятельности. Участие ВОГ, РО ВОГ, МО ВОГ в разработке го</w:t>
      </w:r>
      <w:r>
        <w:t>сударственных программ федерального, региональных и местных  уровней и содействие в их реализации осуществляется по согласованию с органами государственной власти и местного самоуправления соответствующих уровней.</w:t>
      </w:r>
      <w:r>
        <w:rPr>
          <w:b/>
        </w:rP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b/>
          <w:i/>
        </w:rP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11" w:line="249" w:lineRule="auto"/>
        <w:ind w:left="-5" w:hanging="10"/>
      </w:pPr>
      <w:r>
        <w:rPr>
          <w:b/>
        </w:rPr>
        <w:t>2.10. Содействие инвалидам по слуху в</w:t>
      </w:r>
      <w:r>
        <w:rPr>
          <w:b/>
        </w:rPr>
        <w:t xml:space="preserve"> реализации права на участие в культурной жизни, на равные возможности для отдыха и занятий спортом. Пропаганда здорового образа жизни. Работа с молодежью.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55" w:firstLine="0"/>
      </w:pPr>
      <w:r>
        <w:t xml:space="preserve">2.10.а. Право на участие в культурной жизни </w:t>
      </w:r>
    </w:p>
    <w:p w:rsidR="00F204F0" w:rsidRDefault="006E16A0">
      <w:pPr>
        <w:spacing w:after="0" w:line="259" w:lineRule="auto"/>
        <w:ind w:left="355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Статья 30 Конвенции о правах инвалидов призывает г</w:t>
      </w:r>
      <w:r>
        <w:t xml:space="preserve">осударства наделить инвалидов возможностью развивать и использовать свой творческий, художественный и интеллектуальный потенциал – не только для своего блага, но и ради обогащения всего общества. Указанная норма Конвенции устанавливает, что инвалиды имеют </w:t>
      </w:r>
      <w:r>
        <w:t xml:space="preserve">право наравне с другими на признание и поддержку их особой культурной и языковой самобытности, включая жестовые языки и культуру инвалидов по слуху. </w:t>
      </w:r>
    </w:p>
    <w:p w:rsidR="00F204F0" w:rsidRDefault="006E16A0">
      <w:pPr>
        <w:spacing w:after="0" w:line="259" w:lineRule="auto"/>
        <w:ind w:left="355" w:firstLine="0"/>
        <w:jc w:val="left"/>
      </w:pPr>
      <w:r>
        <w:rPr>
          <w:b/>
        </w:rP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ind w:left="-15"/>
      </w:pPr>
      <w:r>
        <w:t>Федеральным законом «О социальной защите инвалидов в Российской Федерации» (стат</w:t>
      </w:r>
      <w:r>
        <w:t xml:space="preserve">ья 9) определено право на социокультурную реабилитацию инвалидов. </w:t>
      </w:r>
    </w:p>
    <w:p w:rsidR="00F204F0" w:rsidRDefault="006E16A0">
      <w:pPr>
        <w:ind w:left="-15"/>
      </w:pPr>
      <w:r>
        <w:lastRenderedPageBreak/>
        <w:t>В системе ВОГ действует более 230 учреждений культуры,  52 дома культуры и Театр-студия Мимики и Жеста в Москве, в которых функционируют более 700 клубных формирований с количеством участни</w:t>
      </w:r>
      <w:r>
        <w:t xml:space="preserve">ков около 17 тысяч человек, более 300 любительских объединений и клубов по интересам с общим числом участников более 12 тысяч человек, а также около 400 кружков и коллективов, в которых занимается более 4 тысяч человек.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t>О</w:t>
      </w:r>
      <w:r>
        <w:t>сновными целями культурной политики являются сохранение и развитие культурного потенциала Общества, обеспечение разнообразия культурной жизни и доступности услуг учреждений культуры для всех социальных слоев гражданинвалидов по слуху России. ВОГ проводит б</w:t>
      </w:r>
      <w:r>
        <w:t>ольшую культурно-массовую работу среди неслышащих и, по сути, берет на себя решение государственной задачи по социокультурной реабилитации граждан с нарушениями слуха и слабослышащих граждан нашей страны, поскольку государственных специализированных учрежд</w:t>
      </w:r>
      <w:r>
        <w:t xml:space="preserve">ений, которые обязаны по действующему законодательству проводить эту работу, практически нет. </w:t>
      </w:r>
    </w:p>
    <w:p w:rsidR="00F204F0" w:rsidRDefault="006E16A0">
      <w:pPr>
        <w:ind w:left="-15"/>
      </w:pPr>
      <w:r>
        <w:t xml:space="preserve">В последние годы работа культурных учреждений ВОГ проводилась в условиях экономического спада в Обществе, резкого повышения расходов на коммунальные услуги. Тем </w:t>
      </w:r>
      <w:r>
        <w:t>не менее, региональным и местным организациям ВОГ в целом удалось сохранить основную социокультурную инфраструктуру, не допуская ее перепрофилирование и использование не по назначению, хотя при этом основные показатели учреждений культуры из года в год про</w:t>
      </w:r>
      <w:r>
        <w:t xml:space="preserve">должают ухудшаться. </w:t>
      </w:r>
    </w:p>
    <w:p w:rsidR="00F204F0" w:rsidRDefault="006E16A0">
      <w:pPr>
        <w:ind w:left="-15"/>
      </w:pPr>
      <w:r>
        <w:t>Крайне ограниченные средства, которые выделяются на проведение культурномассовой работы, в основном направляются на содержание зданий клубных учреждений, зарплату штатных сотрудников, и только затем на проведение культурно-массовой раб</w:t>
      </w:r>
      <w:r>
        <w:t xml:space="preserve">оты.  </w:t>
      </w:r>
    </w:p>
    <w:p w:rsidR="00F204F0" w:rsidRDefault="006E16A0">
      <w:pPr>
        <w:ind w:left="-15"/>
      </w:pPr>
      <w:r>
        <w:t>Средств на ремонт зданий учреждений культуры практически не остается. При этом большинство зданий клубов и домов культуры, а также оборудование физически и морально устарели. Требуется капитальный ремонт и практически полная замена оборудования и те</w:t>
      </w:r>
      <w:r>
        <w:t>хнических средств, чтобы создать условия для использования современных технологий реабилитации инвалидов по слуху. Только для проведения срочного капитального ремонта, который требуется для большинства зданий клубов и домов культуры, в общей сложности необ</w:t>
      </w:r>
      <w:r>
        <w:t xml:space="preserve">ходимы финансовые вложения в сотни миллионов рублей. ВОГ не может решить эти вопросы без государственной помощи.  </w:t>
      </w:r>
    </w:p>
    <w:p w:rsidR="00F204F0" w:rsidRDefault="006E16A0">
      <w:pPr>
        <w:ind w:left="-15"/>
      </w:pPr>
      <w:r>
        <w:t>В связи с рядом причин, таких как почти полный износ зданий домов культуры и клубов, отсутствие средств на оплату коммунальных услуг, наличие</w:t>
      </w:r>
      <w:r>
        <w:t xml:space="preserve"> в малочисленных организациях излишков площадей для проведения культурномассовой работы, рассматриваются вопросы о продаже зданий клубов и приобретение на полученные средства меньших площадей для проведения культурно-массовой работы. При покупке новых поме</w:t>
      </w:r>
      <w:r>
        <w:t xml:space="preserve">щений должны сохраняться условия для проведения культурно-массовой работы с учетом численности организации.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Цели ВОГ по вопросу </w:t>
      </w:r>
    </w:p>
    <w:p w:rsidR="00F204F0" w:rsidRDefault="006E16A0">
      <w:pPr>
        <w:spacing w:after="30"/>
        <w:ind w:left="360" w:firstLine="0"/>
      </w:pPr>
      <w:r>
        <w:t xml:space="preserve">Всероссийскому обществу глухих следует: </w:t>
      </w:r>
    </w:p>
    <w:p w:rsidR="00F204F0" w:rsidRDefault="006E16A0">
      <w:pPr>
        <w:numPr>
          <w:ilvl w:val="0"/>
          <w:numId w:val="39"/>
        </w:numPr>
      </w:pPr>
      <w:r>
        <w:lastRenderedPageBreak/>
        <w:t xml:space="preserve">проводить работу по включению в федеральные целевые программы и другие </w:t>
      </w:r>
      <w:r>
        <w:t xml:space="preserve">государственные инвестиционные программы отдельного мероприятия по реконструкции и развитию учреждений культуры ВОГ, Театра-студии Мимики и </w:t>
      </w:r>
    </w:p>
    <w:p w:rsidR="00F204F0" w:rsidRDefault="006E16A0">
      <w:pPr>
        <w:spacing w:after="25"/>
        <w:ind w:left="-15" w:firstLine="0"/>
      </w:pPr>
      <w:r>
        <w:t xml:space="preserve">Жеста в Москве; </w:t>
      </w:r>
    </w:p>
    <w:p w:rsidR="00F204F0" w:rsidRDefault="006E16A0">
      <w:pPr>
        <w:numPr>
          <w:ilvl w:val="0"/>
          <w:numId w:val="39"/>
        </w:numPr>
        <w:spacing w:after="28"/>
      </w:pPr>
      <w:r>
        <w:t>составить банк данных о техническом состоянии учреждений культуры и средствах, необходимых на их с</w:t>
      </w:r>
      <w:r>
        <w:t xml:space="preserve">одержание и капитальный ремонт; </w:t>
      </w:r>
    </w:p>
    <w:p w:rsidR="00F204F0" w:rsidRDefault="006E16A0">
      <w:pPr>
        <w:numPr>
          <w:ilvl w:val="0"/>
          <w:numId w:val="39"/>
        </w:numPr>
        <w:spacing w:after="28"/>
      </w:pPr>
      <w:r>
        <w:t>проводить работу по включению в федеральный базовый перечень реабилитационных мероприятий, технических средств и услуг, предоставляемых инвалиду, утверждаемый Правительством Российской Федерации, мероприятий по социокультур</w:t>
      </w:r>
      <w:r>
        <w:t xml:space="preserve">ной реабилитации инвалидов, проведение которых должно предоставляться инвалидам по слуху бесплатно за счет федерального бюджета; </w:t>
      </w:r>
    </w:p>
    <w:p w:rsidR="00F204F0" w:rsidRDefault="006E16A0">
      <w:pPr>
        <w:numPr>
          <w:ilvl w:val="0"/>
          <w:numId w:val="39"/>
        </w:numPr>
        <w:spacing w:after="33"/>
      </w:pPr>
      <w:r>
        <w:t>проводить работу по включению в федеральные и региональные целевые программы мероприятий по социокультурной реабилитации инвал</w:t>
      </w:r>
      <w:r>
        <w:t xml:space="preserve">идов по слуху с использованием учреждений культуры ВОГ и штатных специалистов этих учреждений в порядке государственного заказа;  </w:t>
      </w:r>
    </w:p>
    <w:p w:rsidR="00F204F0" w:rsidRDefault="006E16A0">
      <w:pPr>
        <w:numPr>
          <w:ilvl w:val="0"/>
          <w:numId w:val="39"/>
        </w:numPr>
        <w:spacing w:after="33"/>
      </w:pPr>
      <w:r>
        <w:t>заключать с региональными и муниципальными органами власти договоры о социальном партнерстве, предусматривающие включение в р</w:t>
      </w:r>
      <w:r>
        <w:t xml:space="preserve">егиональные и муниципальные целевые программы мероприятий по поддержке учреждений культуры ВОГ, Театра-студии Мимики и Жеста ВОГ, финансирование культурнопросветительных мероприятий, привлечение кадров государственных и муниципальных учреждений культуры к </w:t>
      </w:r>
      <w:r>
        <w:t xml:space="preserve">организации досуговой и кружковой деятельности, предоставление субсидий и льгот по оплате коммунальных услуг и в безвозмездную аренду муниципальных помещений для досуга инвалидов по слуху; </w:t>
      </w:r>
    </w:p>
    <w:p w:rsidR="00F204F0" w:rsidRDefault="006E16A0">
      <w:pPr>
        <w:numPr>
          <w:ilvl w:val="0"/>
          <w:numId w:val="39"/>
        </w:numPr>
        <w:spacing w:after="33"/>
      </w:pPr>
      <w:r>
        <w:t>проводить работу по сохранению и увеличению библиотечного фонда уч</w:t>
      </w:r>
      <w:r>
        <w:t xml:space="preserve">реждений культуры, в работе библиотек активнее использовать современные информационные технологии; </w:t>
      </w:r>
    </w:p>
    <w:p w:rsidR="00F204F0" w:rsidRDefault="006E16A0">
      <w:pPr>
        <w:numPr>
          <w:ilvl w:val="0"/>
          <w:numId w:val="39"/>
        </w:numPr>
        <w:spacing w:after="28"/>
      </w:pPr>
      <w:r>
        <w:t xml:space="preserve">обеспечивать подписку на периодические издания для библиотек учреждений культуры; </w:t>
      </w:r>
    </w:p>
    <w:p w:rsidR="00F204F0" w:rsidRDefault="006E16A0">
      <w:pPr>
        <w:numPr>
          <w:ilvl w:val="0"/>
          <w:numId w:val="39"/>
        </w:numPr>
      </w:pPr>
      <w:r>
        <w:t xml:space="preserve">улучшить в учреждениях культуры музейную работу; </w:t>
      </w:r>
    </w:p>
    <w:p w:rsidR="00F204F0" w:rsidRDefault="006E16A0">
      <w:pPr>
        <w:numPr>
          <w:ilvl w:val="0"/>
          <w:numId w:val="39"/>
        </w:numPr>
        <w:spacing w:after="33"/>
      </w:pPr>
      <w:r>
        <w:t>проводить на базе учреж</w:t>
      </w:r>
      <w:r>
        <w:t xml:space="preserve">дений культуры работу по организации гастролей Театра-студии Мимики и Жеста, досуговых мероприятий для членов ВОГ, таких как празднование торжественных дат, организация клубов знакомств и других; </w:t>
      </w:r>
    </w:p>
    <w:p w:rsidR="00F204F0" w:rsidRDefault="006E16A0">
      <w:pPr>
        <w:numPr>
          <w:ilvl w:val="0"/>
          <w:numId w:val="39"/>
        </w:numPr>
      </w:pPr>
      <w:r>
        <w:t>регулярно ставить детские спектакли на базе Театра-студии М</w:t>
      </w:r>
      <w:r>
        <w:t xml:space="preserve">имики и Жеста; </w:t>
      </w:r>
    </w:p>
    <w:p w:rsidR="00F204F0" w:rsidRDefault="006E16A0">
      <w:pPr>
        <w:numPr>
          <w:ilvl w:val="0"/>
          <w:numId w:val="39"/>
        </w:numPr>
      </w:pPr>
      <w:r>
        <w:t>проводить работу с региональными органами власти по развитию социального партнерства с целью включения в региональные целевые программы и региональные бюджеты средств на поддержку Театра-студии Мимики и Жеста и других учреждений культуры ВО</w:t>
      </w:r>
      <w:r>
        <w:t xml:space="preserve">Г, на проведение культурно-массовых мероприятий, театрализованных представлений, на содержание и капитальный ремонт учреждений культуры, а также с целью получения льгот по оплате коммунальных услуг.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Механизмы достижения целей (методы, сроки реализации,</w:t>
      </w:r>
      <w:r>
        <w:t xml:space="preserve"> источники финансирования) на уровне ВОГ, РО ВОГ, МО ВОГ подлежат разработке аппаратами ВОГ всех уровней в соответствии с этапами и календарным планом реализации Концепции ВОГ, программами развития ВОГ по направлениям деятельности. Участие ВОГ, РО ВОГ, МО </w:t>
      </w:r>
      <w:r>
        <w:t xml:space="preserve">ВОГ в разработке государственных программ федерального, региональных и местных  уровней и содействие в их реализации осуществляется по </w:t>
      </w:r>
      <w:r>
        <w:lastRenderedPageBreak/>
        <w:t xml:space="preserve">согласованию с органами государственной власти и местного самоуправления соответствующих уровней.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b/>
          <w:i/>
        </w:rP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2.10.б. Право на р</w:t>
      </w:r>
      <w:r>
        <w:t xml:space="preserve">авные возможности для отдыха и занятий спортом. Пропаганда здорового образа жизни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ind w:left="-15"/>
      </w:pPr>
      <w:r>
        <w:t xml:space="preserve">В соответствии со статьей 9 Федерального закона «О социальной защите инвалидов в РФ» физкультурно-оздоровительные мероприятия и спорт являются </w:t>
      </w:r>
      <w:r>
        <w:t xml:space="preserve">основным направлением реабилитации инвалидов. </w:t>
      </w:r>
    </w:p>
    <w:p w:rsidR="00F204F0" w:rsidRDefault="006E16A0">
      <w:pPr>
        <w:ind w:left="-15"/>
      </w:pPr>
      <w:r>
        <w:t>В ФЗ от 4 декабря 2007 г.  №329-ФЗ «О физической культуре и спорте в  Российской Федерации» предусмотрена статья 31 «Адаптивная физическая культура, физическая реабилитация инвалидов и лиц с ограниченными возм</w:t>
      </w:r>
      <w:r>
        <w:t>ожностями здоровья. Спорт инвалидов», в которой прописано, что адаптивная физическая культура является частью физической культуры, использующей комплекс эффективных средств физической реабилитации инвалидов и лиц с ограниченными возможностями здоровья и на</w:t>
      </w:r>
      <w:r>
        <w:t xml:space="preserve">правлена на социальную адаптацию и физическую реабилитацию инвалидов и лиц с ограниченными возможностями здоровья. Спорт инвалидов (адаптивный спорт) направлен на социальную адаптацию и физическую реабилитацию инвалидов и лиц с ограниченными возможностями </w:t>
      </w:r>
      <w:r>
        <w:t xml:space="preserve">здоровья. Развитие спорта инвалидов и лиц с ограниченными возможностями здоровья основывается на принципах приоритетности, массового распространения и доступности занятий спортом. </w:t>
      </w:r>
    </w:p>
    <w:p w:rsidR="00F204F0" w:rsidRDefault="006E16A0">
      <w:pPr>
        <w:ind w:left="-15"/>
      </w:pPr>
      <w:r>
        <w:t>Организация занятий физической культурой и спортом в системе непрерывной ре</w:t>
      </w:r>
      <w:r>
        <w:t>абилитации инвалидов, в том числе детей с отклонениями в физическом развитии, профессиональная подготовка социальных работников, работников физкультурно-спортивных организаций, методическое, медицинское обеспечение и врачебный контроль осуществляются образ</w:t>
      </w:r>
      <w:r>
        <w:t xml:space="preserve">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360" w:firstLine="0"/>
      </w:pPr>
      <w:r>
        <w:t>В утвержденной Правительством Ро</w:t>
      </w:r>
      <w:r>
        <w:t xml:space="preserve">ссийской Федерации 7 августа 2009 года за </w:t>
      </w:r>
    </w:p>
    <w:p w:rsidR="00F204F0" w:rsidRDefault="006E16A0">
      <w:pPr>
        <w:ind w:left="-15" w:firstLine="0"/>
      </w:pPr>
      <w:r>
        <w:t xml:space="preserve">№ 1101-р «Стратегии развития физической культуры и спорта в Российской Федерации на период до 2020 года» (далее – Стратегия) большое внимание уделено разработке и реализации комплекса мер по пропаганде физической </w:t>
      </w:r>
      <w:r>
        <w:t xml:space="preserve">культуры и спорта как важнейшей составляющей здорового образа жизни.  </w:t>
      </w:r>
    </w:p>
    <w:p w:rsidR="00F204F0" w:rsidRDefault="006E16A0">
      <w:pPr>
        <w:ind w:left="-15"/>
      </w:pPr>
      <w:r>
        <w:t>Одной из основных стратегических целевых ориентиров, заявленных в Стратегии, является увеличение доли лиц с ограниченными возможностями здоровья и инвалидов, систематически занимающихся</w:t>
      </w:r>
      <w:r>
        <w:t xml:space="preserve"> физической культурой и спортом, в общей численности данной категории населения (с 3,5 процента до 10 процентов в 2015 году и до 20 процентов в 2020 году). </w:t>
      </w:r>
    </w:p>
    <w:p w:rsidR="00F204F0" w:rsidRDefault="006E16A0">
      <w:pPr>
        <w:ind w:left="-15"/>
      </w:pPr>
      <w:r>
        <w:t>Увеличение доли лиц с ограниченными возможностями здоровья и инвалидов, систематически занимающихся</w:t>
      </w:r>
      <w:r>
        <w:t xml:space="preserve"> физической культурой и спортом, в общей </w:t>
      </w:r>
      <w:r>
        <w:lastRenderedPageBreak/>
        <w:t xml:space="preserve">численности этой категории населения, также является одним из целевых индикаторов государственной программы «Доступная среда на 2011 – 2015 годы». </w:t>
      </w:r>
    </w:p>
    <w:p w:rsidR="00F204F0" w:rsidRDefault="006E16A0">
      <w:pPr>
        <w:ind w:left="-15"/>
      </w:pPr>
      <w:r>
        <w:t>Одним из главных условий успешного выполнения Стратегии является ра</w:t>
      </w:r>
      <w:r>
        <w:t xml:space="preserve">зработка и эффективная реализация комплекса мероприятий, направленных на формирование навыков ведения здорового образа жизни у граждан Российской Федерации, включая сокращение потребления алкоголя и табака. </w:t>
      </w:r>
    </w:p>
    <w:p w:rsidR="00F204F0" w:rsidRDefault="006E16A0">
      <w:pPr>
        <w:ind w:left="-15"/>
      </w:pPr>
      <w:r>
        <w:t>Социологические исследования показывают, что сег</w:t>
      </w:r>
      <w:r>
        <w:t>одня у граждан Российской Федерации, особенно молодежи, не сформированы навыки ведения здорового образа жизни (85% граждан Российской Федерации, в том числе 65% детей, подростков и молодежи, не занимаются систематически физической культурой и спортом), а т</w:t>
      </w:r>
      <w:r>
        <w:t xml:space="preserve">акже выявлен низкий уровень информированности и знаний целевых аудиторий в вопросах  оздоровления средствами физической культуры. </w:t>
      </w:r>
    </w:p>
    <w:p w:rsidR="00F204F0" w:rsidRDefault="006E16A0">
      <w:pPr>
        <w:ind w:left="-15"/>
      </w:pPr>
      <w:r>
        <w:t>Отсутствие системной информационно-пропагандистской работы, учитывающей современные тенденции в спортивной, социальной сфере,</w:t>
      </w:r>
      <w:r>
        <w:t xml:space="preserve"> новейших коммуникационных технологий, делает невозможным качественный прорыв в увеличении доли инвалидов Российской Федерации, систематически занимающихся физической культурой и спортом.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28"/>
        <w:ind w:left="360" w:right="6425" w:firstLine="0"/>
      </w:pPr>
      <w:r>
        <w:t xml:space="preserve">Цели ВОГ по вопросу На федеральном уровне: </w:t>
      </w:r>
    </w:p>
    <w:p w:rsidR="00F204F0" w:rsidRDefault="006E16A0">
      <w:pPr>
        <w:numPr>
          <w:ilvl w:val="0"/>
          <w:numId w:val="40"/>
        </w:numPr>
        <w:spacing w:after="27"/>
      </w:pPr>
      <w:r>
        <w:t>взаимодействовать с ф</w:t>
      </w:r>
      <w:r>
        <w:t xml:space="preserve">едеральными органами государственной власти, общественными организациями и фондами по вопросам развития физической культуры, спорта и туризма среди инвалидов по слуху; </w:t>
      </w:r>
    </w:p>
    <w:p w:rsidR="00F204F0" w:rsidRDefault="006E16A0">
      <w:pPr>
        <w:numPr>
          <w:ilvl w:val="0"/>
          <w:numId w:val="40"/>
        </w:numPr>
      </w:pPr>
      <w:r>
        <w:t xml:space="preserve">участвовать в реализации: </w:t>
      </w:r>
    </w:p>
    <w:p w:rsidR="00F204F0" w:rsidRDefault="006E16A0">
      <w:pPr>
        <w:numPr>
          <w:ilvl w:val="0"/>
          <w:numId w:val="41"/>
        </w:numPr>
      </w:pPr>
      <w:r>
        <w:t>Стратегии развития физической культуры и спорта в Российской</w:t>
      </w:r>
      <w:r>
        <w:t xml:space="preserve"> Федерации на период до 2020 года; </w:t>
      </w:r>
    </w:p>
    <w:p w:rsidR="00F204F0" w:rsidRDefault="006E16A0">
      <w:pPr>
        <w:numPr>
          <w:ilvl w:val="0"/>
          <w:numId w:val="41"/>
        </w:numPr>
      </w:pPr>
      <w:r>
        <w:t xml:space="preserve">Федеральной целевой программы «Развитие физической культуры и спорта в Российской Федерации на 2006 – 2015 годы;   </w:t>
      </w:r>
    </w:p>
    <w:p w:rsidR="00F204F0" w:rsidRDefault="006E16A0">
      <w:pPr>
        <w:numPr>
          <w:ilvl w:val="0"/>
          <w:numId w:val="41"/>
        </w:numPr>
        <w:spacing w:after="25"/>
      </w:pPr>
      <w:r>
        <w:t xml:space="preserve">Государственной программы «Доступная среда на 2011 – 2015 годы»; </w:t>
      </w:r>
    </w:p>
    <w:p w:rsidR="00F204F0" w:rsidRDefault="006E16A0">
      <w:pPr>
        <w:numPr>
          <w:ilvl w:val="0"/>
          <w:numId w:val="42"/>
        </w:numPr>
        <w:spacing w:after="33"/>
      </w:pPr>
      <w:r>
        <w:t xml:space="preserve">участвовать в разработке методических </w:t>
      </w:r>
      <w:r>
        <w:t xml:space="preserve">рекомендаций по обеспечению соблюдения требований доступности при предоставлении услуг инвалидам и другим маломобильным группам населения с учетом факторов, препятствующих доступности услуг в сфере спорта и туризма; </w:t>
      </w:r>
    </w:p>
    <w:p w:rsidR="00F204F0" w:rsidRDefault="006E16A0">
      <w:pPr>
        <w:numPr>
          <w:ilvl w:val="0"/>
          <w:numId w:val="42"/>
        </w:numPr>
      </w:pPr>
      <w:r>
        <w:t>совместно с федеральными органами испол</w:t>
      </w:r>
      <w:r>
        <w:t xml:space="preserve">нительной власти в сфере образования и физической культуры и спорта: </w:t>
      </w:r>
    </w:p>
    <w:p w:rsidR="00F204F0" w:rsidRDefault="006E16A0">
      <w:pPr>
        <w:numPr>
          <w:ilvl w:val="0"/>
          <w:numId w:val="43"/>
        </w:numPr>
      </w:pPr>
      <w:r>
        <w:t xml:space="preserve">ежегодно проводить комплексные физкультурно-спортивные мероприятия среди учащихся специализированных школ-интернатов I и II видов;  </w:t>
      </w:r>
    </w:p>
    <w:p w:rsidR="00F204F0" w:rsidRDefault="006E16A0">
      <w:pPr>
        <w:numPr>
          <w:ilvl w:val="0"/>
          <w:numId w:val="43"/>
        </w:numPr>
      </w:pPr>
      <w:r>
        <w:t>проводить работу по оснащению специализированных школ</w:t>
      </w:r>
      <w:r>
        <w:t xml:space="preserve">-интернатов I и II видов спортивным инвентарем и оборудованием; </w:t>
      </w:r>
    </w:p>
    <w:p w:rsidR="00F204F0" w:rsidRDefault="006E16A0">
      <w:pPr>
        <w:numPr>
          <w:ilvl w:val="0"/>
          <w:numId w:val="43"/>
        </w:numPr>
      </w:pPr>
      <w:r>
        <w:t>продолжить дальнейшую работу по созданию детско-юношеских спортивноадаптивных школ, адаптивных детско-юношеских клубов физической подготовки, а также отделений, групп в детско-юношеских спорт</w:t>
      </w:r>
      <w:r>
        <w:t xml:space="preserve">ивных школах, укомплектованных инвалидами по слуху; </w:t>
      </w:r>
    </w:p>
    <w:p w:rsidR="00F204F0" w:rsidRDefault="006E16A0">
      <w:pPr>
        <w:numPr>
          <w:ilvl w:val="0"/>
          <w:numId w:val="43"/>
        </w:numPr>
      </w:pPr>
      <w:r>
        <w:t xml:space="preserve">проводить ежегодно Всероссийский смотр-конкурс на лучшую постановку спортивной и физкультурно-массовой работы среди РО ВОГ; </w:t>
      </w:r>
    </w:p>
    <w:p w:rsidR="00F204F0" w:rsidRDefault="006E16A0">
      <w:pPr>
        <w:numPr>
          <w:ilvl w:val="0"/>
          <w:numId w:val="43"/>
        </w:numPr>
        <w:spacing w:after="28"/>
      </w:pPr>
      <w:r>
        <w:lastRenderedPageBreak/>
        <w:t>провести инвентаризацию спортсооружений общества и составить рекомендации по и</w:t>
      </w:r>
      <w:r>
        <w:t xml:space="preserve">х эффективному применению; </w:t>
      </w:r>
    </w:p>
    <w:p w:rsidR="00F204F0" w:rsidRDefault="006E16A0">
      <w:pPr>
        <w:numPr>
          <w:ilvl w:val="0"/>
          <w:numId w:val="44"/>
        </w:numPr>
        <w:spacing w:after="28"/>
      </w:pPr>
      <w:r>
        <w:t xml:space="preserve">взаимодействовать с общероссийскими спортивными федерациями по спорту глухих по вопросам организации спортивной работы; </w:t>
      </w:r>
    </w:p>
    <w:p w:rsidR="00F204F0" w:rsidRDefault="006E16A0">
      <w:pPr>
        <w:numPr>
          <w:ilvl w:val="0"/>
          <w:numId w:val="44"/>
        </w:numPr>
        <w:spacing w:after="32"/>
      </w:pPr>
      <w:r>
        <w:t>ввести поэтапно к 2015 году ставки инструкторов по спорту (ведущих специалистов) в каждом региональном отде</w:t>
      </w:r>
      <w:r>
        <w:t xml:space="preserve">лении ВОГ; </w:t>
      </w:r>
    </w:p>
    <w:p w:rsidR="00F204F0" w:rsidRDefault="006E16A0">
      <w:pPr>
        <w:numPr>
          <w:ilvl w:val="0"/>
          <w:numId w:val="44"/>
        </w:numPr>
      </w:pPr>
      <w:r>
        <w:t xml:space="preserve">оказывать содействие спорту высших достижений, выступлениям команд </w:t>
      </w:r>
    </w:p>
    <w:p w:rsidR="00F204F0" w:rsidRDefault="006E16A0">
      <w:pPr>
        <w:ind w:left="-15" w:firstLine="0"/>
      </w:pPr>
      <w:r>
        <w:t xml:space="preserve">России на зимних и летних Сурдлимпийских играх, чемпионатах мира и Европы;  </w:t>
      </w:r>
    </w:p>
    <w:p w:rsidR="00F204F0" w:rsidRDefault="006E16A0">
      <w:pPr>
        <w:numPr>
          <w:ilvl w:val="0"/>
          <w:numId w:val="44"/>
        </w:numPr>
        <w:spacing w:after="28"/>
      </w:pPr>
      <w:r>
        <w:t>проводить физкультурно-оздоровительные мероприятия среди работников системы ВОГ, туристические слет</w:t>
      </w:r>
      <w:r>
        <w:t xml:space="preserve">ы активистов и спортивных работников, чествование лауреатов смотров-конкурсов; </w:t>
      </w:r>
    </w:p>
    <w:p w:rsidR="00F204F0" w:rsidRDefault="006E16A0">
      <w:pPr>
        <w:numPr>
          <w:ilvl w:val="0"/>
          <w:numId w:val="44"/>
        </w:numPr>
        <w:spacing w:after="28"/>
      </w:pPr>
      <w:r>
        <w:t>проводить работу по формированию общественного мнения среди инвалидов по слуху о необходимости ведения здорового образа жизни и потребности в систематических занятиях физическо</w:t>
      </w:r>
      <w:r>
        <w:t xml:space="preserve">й культурой и спортом (особенно среди молодежи); </w:t>
      </w:r>
    </w:p>
    <w:p w:rsidR="00F204F0" w:rsidRDefault="006E16A0">
      <w:pPr>
        <w:numPr>
          <w:ilvl w:val="0"/>
          <w:numId w:val="44"/>
        </w:numPr>
        <w:spacing w:after="28"/>
      </w:pPr>
      <w:r>
        <w:t xml:space="preserve">проводить работу по повышению степени информированности и уровня знаний инвалидов по слуху по вопросам физической культуры и спорта, здорового образа жизни; </w:t>
      </w:r>
    </w:p>
    <w:p w:rsidR="00F204F0" w:rsidRDefault="006E16A0">
      <w:pPr>
        <w:numPr>
          <w:ilvl w:val="0"/>
          <w:numId w:val="44"/>
        </w:numPr>
      </w:pPr>
      <w:r>
        <w:t>оказывать содействие развитию туризма среди инва</w:t>
      </w:r>
      <w:r>
        <w:t xml:space="preserve">лидов по слуху.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25"/>
        <w:ind w:left="360" w:firstLine="0"/>
      </w:pPr>
      <w:r>
        <w:t xml:space="preserve">На региональном уровне: </w:t>
      </w:r>
    </w:p>
    <w:p w:rsidR="00F204F0" w:rsidRDefault="006E16A0">
      <w:pPr>
        <w:numPr>
          <w:ilvl w:val="0"/>
          <w:numId w:val="44"/>
        </w:numPr>
        <w:spacing w:after="28"/>
      </w:pPr>
      <w:r>
        <w:t>организовывать и проводить региональные физкультурно-оздоровительные мероприятия по массовым видам спорта по всем возрастным категориям и добиваться их финансирования от исполнительных органов власти регионов в о</w:t>
      </w:r>
      <w:r>
        <w:t xml:space="preserve">бласти физической культуры и спорта, туризма,  образования, социальной защиты населения;  </w:t>
      </w:r>
    </w:p>
    <w:p w:rsidR="00F204F0" w:rsidRDefault="006E16A0">
      <w:pPr>
        <w:numPr>
          <w:ilvl w:val="0"/>
          <w:numId w:val="44"/>
        </w:numPr>
        <w:spacing w:after="33"/>
      </w:pPr>
      <w:r>
        <w:t>принимать участие во Всероссийских смотрах-конкурсах по спортивномассовой работе региональных отделений ВОГ, спортивных школ, школ-интернатов и других учебных заведе</w:t>
      </w:r>
      <w:r>
        <w:t xml:space="preserve">ний;  </w:t>
      </w:r>
    </w:p>
    <w:p w:rsidR="00F204F0" w:rsidRDefault="006E16A0">
      <w:pPr>
        <w:numPr>
          <w:ilvl w:val="0"/>
          <w:numId w:val="44"/>
        </w:numPr>
        <w:spacing w:after="28"/>
      </w:pPr>
      <w:r>
        <w:t xml:space="preserve">взаимодействовать со специализированными школами I и II видов по вопросу развития массовой физической культуры и туризма; </w:t>
      </w:r>
    </w:p>
    <w:p w:rsidR="00F204F0" w:rsidRDefault="006E16A0">
      <w:pPr>
        <w:numPr>
          <w:ilvl w:val="0"/>
          <w:numId w:val="44"/>
        </w:numPr>
        <w:spacing w:after="32"/>
      </w:pPr>
      <w:r>
        <w:t xml:space="preserve">рационально использовать имеющиеся спортивные сооружения, содержать их в надлежащем состоянии; </w:t>
      </w:r>
    </w:p>
    <w:p w:rsidR="00F204F0" w:rsidRDefault="006E16A0">
      <w:pPr>
        <w:numPr>
          <w:ilvl w:val="0"/>
          <w:numId w:val="44"/>
        </w:numPr>
      </w:pPr>
      <w:r>
        <w:t xml:space="preserve">представлять лучших </w:t>
      </w:r>
      <w:r>
        <w:t xml:space="preserve">спортсменов, тренеров, ветеранов на получение региональных стипендий, премий, надбавок к пенсиям, к мерам морального поощрения, ставить вопросы по улучшению социально-бытовых условий спортсменов и тренеров.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30"/>
        <w:ind w:left="360" w:firstLine="0"/>
      </w:pPr>
      <w:r>
        <w:t xml:space="preserve">На местном уровне: </w:t>
      </w:r>
    </w:p>
    <w:p w:rsidR="00F204F0" w:rsidRDefault="006E16A0">
      <w:pPr>
        <w:numPr>
          <w:ilvl w:val="0"/>
          <w:numId w:val="44"/>
        </w:numPr>
      </w:pPr>
      <w:r>
        <w:t>принимать участие в смотра</w:t>
      </w:r>
      <w:r>
        <w:t xml:space="preserve">х-конкурсах по спортивно-массовой работе; </w:t>
      </w:r>
    </w:p>
    <w:p w:rsidR="00F204F0" w:rsidRDefault="006E16A0">
      <w:pPr>
        <w:numPr>
          <w:ilvl w:val="0"/>
          <w:numId w:val="44"/>
        </w:numPr>
        <w:spacing w:after="33"/>
      </w:pPr>
      <w:r>
        <w:t xml:space="preserve">проводить среди инвалидов по слуху и членов их семей по месту жительства работу по пропаганде физической культуры и спорта как важнейшей составляющей здорового образа жизни; </w:t>
      </w:r>
    </w:p>
    <w:p w:rsidR="00F204F0" w:rsidRDefault="006E16A0">
      <w:pPr>
        <w:numPr>
          <w:ilvl w:val="0"/>
          <w:numId w:val="44"/>
        </w:numPr>
      </w:pPr>
      <w:r>
        <w:t>тесно контактировать с органами исполн</w:t>
      </w:r>
      <w:r>
        <w:t xml:space="preserve">ительной власти, школамиинтернатами в проведении физкультурно-оздоровительной работы. </w:t>
      </w:r>
    </w:p>
    <w:p w:rsidR="00F204F0" w:rsidRDefault="006E16A0">
      <w:pPr>
        <w:spacing w:after="0" w:line="259" w:lineRule="auto"/>
        <w:ind w:left="360" w:firstLine="0"/>
        <w:jc w:val="left"/>
      </w:pPr>
      <w:r>
        <w:lastRenderedPageBreak/>
        <w:t xml:space="preserve"> </w:t>
      </w:r>
    </w:p>
    <w:p w:rsidR="00F204F0" w:rsidRDefault="006E16A0">
      <w:pPr>
        <w:ind w:left="-15"/>
      </w:pPr>
      <w:r>
        <w:t>Механизмы достижения целей (методы, сроки реализации, источники финансирования) на уровне ВОГ, РО ВОГ, МО ВОГ подлежат разработке аппаратами ВОГ всех уровней в соответ</w:t>
      </w:r>
      <w:r>
        <w:t>ствии с этапами и календарным планом реализации Концепции ВОГ, программами развития ВОГ по направлениям деятельности. Участие ВОГ, РО ВОГ, МО ВОГ в разработке государственных программ федерального, региональных и местных  уровней и содействие в их реализац</w:t>
      </w:r>
      <w:r>
        <w:t xml:space="preserve">ии осуществляется по согласованию с органами государственной власти и местного самоуправления соответствующих уровней.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b/>
          <w:i/>
        </w:rPr>
        <w:t xml:space="preserve"> </w:t>
      </w:r>
    </w:p>
    <w:p w:rsidR="00F204F0" w:rsidRDefault="006E16A0">
      <w:pPr>
        <w:ind w:left="360" w:firstLine="0"/>
      </w:pPr>
      <w:r>
        <w:t xml:space="preserve">2.10.в. Работа с молодежью 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b/>
          <w:i/>
        </w:rPr>
        <w:t xml:space="preserve"> </w:t>
      </w:r>
    </w:p>
    <w:p w:rsidR="00F204F0" w:rsidRDefault="006E16A0">
      <w:pPr>
        <w:ind w:left="427" w:firstLine="0"/>
      </w:pPr>
      <w:r>
        <w:t xml:space="preserve">Существующее положение </w:t>
      </w:r>
    </w:p>
    <w:p w:rsidR="00F204F0" w:rsidRDefault="006E16A0">
      <w:pPr>
        <w:ind w:left="-15" w:firstLine="427"/>
      </w:pPr>
      <w:r>
        <w:t>Молодежь объективно является группой социального риска – в силу деструктивных</w:t>
      </w:r>
      <w:r>
        <w:t xml:space="preserve"> проявлений подросткового возраста и юношеского максимализма, а также отсутствия собственного опыта в начале самостоятельной жизни. Кроме того, в России после неоднократных изменений общественного уклада и накопления культурного разрыва между поколениями с</w:t>
      </w:r>
      <w:r>
        <w:t>итуация осложнена дефицитом устойчивых навыков общепринятого социального поведения. В отсутствии жизненных ориентиров и в кажущемся отсутствии перспектив у молодежи может сформироваться пренебрежительное отношение к жизни, результатам собственной и чужой д</w:t>
      </w:r>
      <w:r>
        <w:t xml:space="preserve">еятельности, к интересам государства и общества. </w:t>
      </w:r>
    </w:p>
    <w:p w:rsidR="00F204F0" w:rsidRDefault="006E16A0">
      <w:pPr>
        <w:ind w:left="-15" w:firstLine="427"/>
      </w:pPr>
      <w:r>
        <w:t xml:space="preserve">Все указанные проблемы современного общества в полной мере имеют отношение к молодым инвалидам по слуху. </w:t>
      </w:r>
    </w:p>
    <w:p w:rsidR="00F204F0" w:rsidRDefault="006E16A0">
      <w:pPr>
        <w:ind w:left="-15" w:firstLine="427"/>
      </w:pPr>
      <w:r>
        <w:t xml:space="preserve"> Государственная молодежная политика является системой формирования приоритетов и мер, направленных </w:t>
      </w:r>
      <w:r>
        <w:t>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</w:t>
      </w:r>
      <w:r>
        <w:t>и и укрепление национальной безопасности. Государственная молодежная политика ориентируется преимущественно на граждан Российской Федерации в возрасте от 14 до 30 лет, в том числе на молодых людей, оказавшихся в трудной жизненной ситуации, а также на молод</w:t>
      </w:r>
      <w:r>
        <w:t xml:space="preserve">ые семьи. </w:t>
      </w:r>
    </w:p>
    <w:p w:rsidR="00F204F0" w:rsidRDefault="006E16A0">
      <w:pPr>
        <w:ind w:left="-15" w:firstLine="427"/>
      </w:pPr>
      <w:r>
        <w:t xml:space="preserve">Государственная 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объединений, неправительственных организаций и иных юридических и физических </w:t>
      </w:r>
      <w:r>
        <w:t xml:space="preserve">лиц. На федеральном уровне государственная молодежная политика реализуется Федеральным агентством по делам молодежи (Росмолодежь). </w:t>
      </w:r>
    </w:p>
    <w:p w:rsidR="00F204F0" w:rsidRDefault="006E16A0">
      <w:pPr>
        <w:ind w:left="-15" w:firstLine="427"/>
      </w:pPr>
      <w:r>
        <w:t>Приоритеты государственной политики реализуются на основе следующих нормативно-правовых актов: Федерального закона «Об основ</w:t>
      </w:r>
      <w:r>
        <w:t>ах системы профилактики безнадзорности и правонарушений несовершеннолетних», Федерального закона «Об основных гарантиях прав ребенка в РФ», Федерального закона «О высшем и послевузовском образовании», федерального закона «О государственной</w:t>
      </w:r>
      <w:r>
        <w:rPr>
          <w:b/>
        </w:rPr>
        <w:t xml:space="preserve"> </w:t>
      </w:r>
      <w:r>
        <w:t>поддержке молоде</w:t>
      </w:r>
      <w:r>
        <w:t xml:space="preserve">жных и детских общественных объединений», иных нормативно-правовых актов федерального и регионального уровня.  </w:t>
      </w:r>
    </w:p>
    <w:p w:rsidR="00F204F0" w:rsidRDefault="006E16A0">
      <w:pPr>
        <w:spacing w:after="0" w:line="259" w:lineRule="auto"/>
        <w:ind w:left="427" w:firstLine="0"/>
        <w:jc w:val="left"/>
      </w:pPr>
      <w:r>
        <w:rPr>
          <w:b/>
        </w:rPr>
        <w:lastRenderedPageBreak/>
        <w:t xml:space="preserve"> </w:t>
      </w:r>
    </w:p>
    <w:p w:rsidR="00F204F0" w:rsidRDefault="006E16A0">
      <w:pPr>
        <w:spacing w:after="28"/>
        <w:ind w:left="-15"/>
      </w:pPr>
      <w:r>
        <w:t xml:space="preserve">Распоряжением Правительства РФ от 18 декабря 2006 г. №1760-р утверждена Стратегия государственной молодежной политики на период до 2016 года. </w:t>
      </w:r>
      <w:r>
        <w:t xml:space="preserve">Согласно указанной Стратегии, государственная молодежная политика реализуется по следующим направлениям: </w:t>
      </w:r>
    </w:p>
    <w:p w:rsidR="00F204F0" w:rsidRDefault="006E16A0">
      <w:pPr>
        <w:numPr>
          <w:ilvl w:val="0"/>
          <w:numId w:val="45"/>
        </w:numPr>
        <w:spacing w:after="28"/>
      </w:pPr>
      <w:r>
        <w:t xml:space="preserve">совершенствование государственной политики в сфере духовно-нравственного развития и воспитания детей и молодежи, защиты их нравственности; </w:t>
      </w:r>
    </w:p>
    <w:p w:rsidR="00F204F0" w:rsidRDefault="006E16A0">
      <w:pPr>
        <w:numPr>
          <w:ilvl w:val="0"/>
          <w:numId w:val="45"/>
        </w:numPr>
        <w:spacing w:after="32"/>
      </w:pPr>
      <w:r>
        <w:t>вовлечение</w:t>
      </w:r>
      <w:r>
        <w:t xml:space="preserve"> молодежи в социальную практику и ее информирование о потенциальных возможностях развития; </w:t>
      </w:r>
    </w:p>
    <w:p w:rsidR="00F204F0" w:rsidRDefault="006E16A0">
      <w:pPr>
        <w:numPr>
          <w:ilvl w:val="0"/>
          <w:numId w:val="45"/>
        </w:numPr>
      </w:pPr>
      <w:r>
        <w:t xml:space="preserve">развитие созидательной активности молодежи; </w:t>
      </w:r>
    </w:p>
    <w:p w:rsidR="00F204F0" w:rsidRDefault="006E16A0">
      <w:pPr>
        <w:numPr>
          <w:ilvl w:val="0"/>
          <w:numId w:val="45"/>
        </w:numPr>
      </w:pPr>
      <w:r>
        <w:t xml:space="preserve">интеграция молодых людей, оказавшихся в трудной жизненной ситуации, в жизнь общества. </w:t>
      </w:r>
    </w:p>
    <w:p w:rsidR="00F204F0" w:rsidRDefault="006E16A0">
      <w:pPr>
        <w:spacing w:after="0" w:line="259" w:lineRule="auto"/>
        <w:ind w:left="427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2009 год в Российской Федераци</w:t>
      </w:r>
      <w:r>
        <w:t>и был объявлен Годом молодежи, в рамках которого было проведено большое количество мероприятий, такие как Всероссийские молодежные лагеря актива общественных объединений «Селигер– 2009», молодежный форум национальных культур, Всероссийский конкурс молодежн</w:t>
      </w:r>
      <w:r>
        <w:t xml:space="preserve">ых авторских проектов, Международный фестиваль народного творчества для лиц с ограниченными возможностями здоровья и другие. Многие мероприятия стали постоянными и проводятся из года в год.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На уровне региональных отделений ВОГ работа с молодежью ведется</w:t>
      </w:r>
      <w:r>
        <w:t xml:space="preserve"> зачастую лишь в сфере социокультурной реабилитации и физкультурно-оздоровительных мероприятий. Лишь немногие региональные отделения ВОГ (Московское, Тверское, Челябинское и др.) имеют молодежные комиссии и ведут плановую работу с молодежью. В 2002 году в </w:t>
      </w:r>
      <w:r>
        <w:t>санатории «Маяк» на Черноморском побережье был проведен первый Всероссийский молодежный фестиваль «Молодежь и ВОГ», в котором приняли участие представители 60 регионов России. Второй молодежный фестиваль в «Маяке» состоялся в 2006 году. В его программе был</w:t>
      </w:r>
      <w:r>
        <w:t>и тренинги по развитию лидерских навыков, доклады по истории ВОГ. Участие приняли 94 человек из 30 регионов страны. К сожалению, подобные мероприятия больше не проводились. Была создана комиссия по делам молодежи при ЦП ВОГ, но в настоящее время она упразд</w:t>
      </w:r>
      <w:r>
        <w:t xml:space="preserve">нена. </w:t>
      </w:r>
    </w:p>
    <w:p w:rsidR="00F204F0" w:rsidRDefault="006E16A0">
      <w:pPr>
        <w:ind w:left="-15"/>
      </w:pPr>
      <w:r>
        <w:t>Всероссийскому обществу глухих необходимо более активно взаимодействовать с федеральными и региональными органами исполнительной власти по делам молодежи с целью вовлечения молодежи их числа инвалидов по слуху в общественную жизнь, полноценного учас</w:t>
      </w:r>
      <w:r>
        <w:t xml:space="preserve">тия в реализуемых проектах, создания условий для самореализации молодого поколения. </w:t>
      </w:r>
    </w:p>
    <w:p w:rsidR="00F204F0" w:rsidRDefault="006E16A0">
      <w:pPr>
        <w:ind w:left="-15"/>
      </w:pPr>
      <w:r>
        <w:t>Также Обществу необходимо проводить работу по активному привлечению молодых членов ВОГ к управлению обществом, участию в общественной жизни путем проведения различных обще</w:t>
      </w:r>
      <w:r>
        <w:t xml:space="preserve">российских и региональных мероприятий для молодых членов ВОГ (форумов, симпозиумов, круглых столов), организации тренингов, деловых игр для развития лидерских качеств.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lastRenderedPageBreak/>
        <w:t>Ряд нерешенных социальных проблем также негативно вли</w:t>
      </w:r>
      <w:r>
        <w:t xml:space="preserve">яет на интеграцию молодежи в общество и ее самоопределение. К числу таких проблем можно отнести: </w:t>
      </w:r>
    </w:p>
    <w:p w:rsidR="00F204F0" w:rsidRDefault="006E16A0">
      <w:pPr>
        <w:numPr>
          <w:ilvl w:val="0"/>
          <w:numId w:val="46"/>
        </w:numPr>
      </w:pPr>
      <w:r>
        <w:t>Угрожающее нарастание наркомании и алкоголизма в молодежной среде. В 2008 году в Российской Федерации было зарегистрировано 120.275 больных наркологическими р</w:t>
      </w:r>
      <w:r>
        <w:t xml:space="preserve">асстройствами подростков в возрасте 15–17 лет (2.153,7 больных на 100.000 подростков).  </w:t>
      </w:r>
    </w:p>
    <w:p w:rsidR="00F204F0" w:rsidRDefault="006E16A0">
      <w:pPr>
        <w:numPr>
          <w:ilvl w:val="0"/>
          <w:numId w:val="46"/>
        </w:numPr>
      </w:pPr>
      <w:r>
        <w:t xml:space="preserve">Тенденция к увеличению распространения табакокурения среди молодежи. По информации Роспотребнадзора, в возрасте 15–19 лет курит 40% юношей и 7% девушек, при этом в </w:t>
      </w:r>
      <w:r>
        <w:t xml:space="preserve">день они выкуривают в среднем 12 и 7 сигарет, соответственно. Если представить эти данные в абсолютных числах, то окажется, что в России курит более 3 млн подростков. </w:t>
      </w:r>
    </w:p>
    <w:p w:rsidR="00F204F0" w:rsidRDefault="006E16A0">
      <w:pPr>
        <w:numPr>
          <w:ilvl w:val="0"/>
          <w:numId w:val="46"/>
        </w:numPr>
      </w:pPr>
      <w:r>
        <w:t>Тенденция к росту доли преступлений, совершаемых молодыми людьми в возрасте до 30 лет. Р</w:t>
      </w:r>
      <w:r>
        <w:t>оссия занимает второе место в мире по доле лиц, отбывающих наказание в местах лишения свободы. При этом с 2000 года в стране существует устойчивая тенденция к росту доли преступлений, совершаемых молодыми людьми. К настоящему времени, по данным Федеральной</w:t>
      </w:r>
      <w:r>
        <w:t xml:space="preserve"> службы государственной статистики, она превысила 50% от общего числа зарегистрированных преступлений.  </w:t>
      </w:r>
    </w:p>
    <w:p w:rsidR="00F204F0" w:rsidRDefault="006E16A0">
      <w:pPr>
        <w:numPr>
          <w:ilvl w:val="0"/>
          <w:numId w:val="46"/>
        </w:numPr>
      </w:pPr>
      <w:r>
        <w:t>Неразвитая система ресоциализации освободившихся осужденных молодежного возраста. Отсутствие программ поддержки освободившихся влечет за собой повторны</w:t>
      </w:r>
      <w:r>
        <w:t>е преступления. В настоящее время в России в воспитательных колониях содержится 6,5 тыс. осужденных в возрасте до 19 лет, 862,3 тыс. человек содержится в учреждениях УИС, причем около 30% из них – в возрасте до 30 лет. Ежегодно из мест лишения свободы осво</w:t>
      </w:r>
      <w:r>
        <w:t xml:space="preserve">бождаются свыше 50 тыс. человек молодежного возраста. С точки зрения государства, самым важным вопросом здесь является содействие обеспечению занятости освободившихся.  </w:t>
      </w:r>
    </w:p>
    <w:p w:rsidR="00F204F0" w:rsidRDefault="006E16A0">
      <w:pPr>
        <w:ind w:left="-15"/>
      </w:pPr>
      <w:r>
        <w:t>Масштабы социальных проблем, актуальных для молодежи России, охватывают и инвалидов по</w:t>
      </w:r>
      <w:r>
        <w:t xml:space="preserve"> слуху, как неотъемлемую часть современного российского общества. В силу актуальности решения указанных проблем Всероссийское общество глухих не должно оставаться в стороне, а должно содействовать</w:t>
      </w:r>
      <w:r>
        <w:rPr>
          <w:b/>
        </w:rPr>
        <w:t xml:space="preserve"> </w:t>
      </w:r>
      <w:r>
        <w:t>поддержке программ и проектов, направленных на поддержку мо</w:t>
      </w:r>
      <w:r>
        <w:t xml:space="preserve">лодежных инициатив, такие как создание единого информационного пространства, борьба с наркоманией и табакокурением, поддержка волонтерского движения, поддержка молодежного предпринимательства.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Цели ВОГ по вопросу </w:t>
      </w:r>
    </w:p>
    <w:p w:rsidR="00F204F0" w:rsidRDefault="006E16A0">
      <w:pPr>
        <w:spacing w:after="25"/>
        <w:ind w:left="360" w:firstLine="0"/>
      </w:pPr>
      <w:r>
        <w:t>Всероссийскому обществу глухих следует</w:t>
      </w:r>
      <w:r>
        <w:t xml:space="preserve">: </w:t>
      </w:r>
    </w:p>
    <w:p w:rsidR="00F204F0" w:rsidRDefault="006E16A0">
      <w:pPr>
        <w:numPr>
          <w:ilvl w:val="0"/>
          <w:numId w:val="47"/>
        </w:numPr>
        <w:spacing w:after="33"/>
      </w:pPr>
      <w:r>
        <w:t>взаимодействовать с Федеральным органом исполнительной власти по делам молодежи и с региональными органами исполнительной власти в сфере молодежной политики с целью вовлечения молодежи их числа инвалидов по слуху в общественную жизнь, полноценного участ</w:t>
      </w:r>
      <w:r>
        <w:t xml:space="preserve">ия в проектах, реализуемых Росмолодежью и на региональных уровнях, в том числе в мероприятиях Стратегии государственной молодежной политики; </w:t>
      </w:r>
    </w:p>
    <w:p w:rsidR="00F204F0" w:rsidRDefault="006E16A0">
      <w:pPr>
        <w:numPr>
          <w:ilvl w:val="0"/>
          <w:numId w:val="47"/>
        </w:numPr>
        <w:spacing w:after="28"/>
      </w:pPr>
      <w:r>
        <w:t xml:space="preserve">проводить работу по активному привлечению молодых членов ВОГ к управлению обществом, участию в общественной жизни </w:t>
      </w:r>
      <w:r>
        <w:t xml:space="preserve">путем проведения различных общероссийских и региональных мероприятий для молодых членов ВОГ (форумов, симпозиумов, круглых столов), организации тренингов, деловых игр для развития лидерских качеств; </w:t>
      </w:r>
    </w:p>
    <w:p w:rsidR="00F204F0" w:rsidRDefault="006E16A0">
      <w:pPr>
        <w:numPr>
          <w:ilvl w:val="0"/>
          <w:numId w:val="47"/>
        </w:numPr>
        <w:spacing w:after="32"/>
      </w:pPr>
      <w:r>
        <w:lastRenderedPageBreak/>
        <w:t>поддерживать создание молодежных комиссий при РО ВОГ и о</w:t>
      </w:r>
      <w:r>
        <w:t xml:space="preserve">казывать информационную и иную поддержку их деятельности; </w:t>
      </w:r>
    </w:p>
    <w:p w:rsidR="00F204F0" w:rsidRDefault="006E16A0">
      <w:pPr>
        <w:numPr>
          <w:ilvl w:val="0"/>
          <w:numId w:val="47"/>
        </w:numPr>
        <w:spacing w:after="28"/>
      </w:pPr>
      <w:r>
        <w:t xml:space="preserve">включать в планы деятельности организацию и проведение периодических общероссийских, межрегиональных и региональных молодежных форумов; </w:t>
      </w:r>
    </w:p>
    <w:p w:rsidR="00F204F0" w:rsidRDefault="006E16A0">
      <w:pPr>
        <w:numPr>
          <w:ilvl w:val="0"/>
          <w:numId w:val="47"/>
        </w:numPr>
      </w:pPr>
      <w:r>
        <w:t xml:space="preserve">содействовать развитию волонтерского движения среди молодых </w:t>
      </w:r>
      <w:r>
        <w:t xml:space="preserve">инвалидов по слуху.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Механизмы достижения целей (методы, сроки реализации, источники финансирования) на уровне ВОГ, РО ВОГ, МО ВОГ подлежат разработке аппаратами ВОГ всех уровней в соответствии с этапами и календарным планом реализации Концепции ВОГ, про</w:t>
      </w:r>
      <w:r>
        <w:t>граммами развития ВОГ по направлениям деятельности. Участие ВОГ, РО ВОГ, МО ВОГ в разработке государственных программ федерального, региональных и местных  уровней и содействие в их реализации осуществляется по согласованию с органами государственной власт</w:t>
      </w:r>
      <w:r>
        <w:t xml:space="preserve">и и местного самоуправления соответствующих уровней.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spacing w:after="11" w:line="249" w:lineRule="auto"/>
        <w:ind w:left="-5" w:hanging="10"/>
      </w:pPr>
      <w:r>
        <w:rPr>
          <w:b/>
        </w:rPr>
        <w:t xml:space="preserve">2.11. Содействие инвалидам по слуху в реализации иных прав и свобод, включая: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а) право на юридическую защиту; </w:t>
      </w:r>
    </w:p>
    <w:p w:rsidR="00F204F0" w:rsidRDefault="006E16A0">
      <w:pPr>
        <w:ind w:left="360" w:firstLine="0"/>
      </w:pPr>
      <w:r>
        <w:t xml:space="preserve">б)  право на равенство и недискриминацию: </w:t>
      </w:r>
    </w:p>
    <w:p w:rsidR="00F204F0" w:rsidRDefault="006E16A0">
      <w:pPr>
        <w:ind w:left="360" w:firstLine="0"/>
      </w:pPr>
      <w:r>
        <w:t xml:space="preserve">в)  право на доступ к правосудию; </w:t>
      </w:r>
    </w:p>
    <w:p w:rsidR="00F204F0" w:rsidRDefault="006E16A0">
      <w:pPr>
        <w:ind w:left="360" w:firstLine="0"/>
      </w:pPr>
      <w:r>
        <w:t>г)  на</w:t>
      </w:r>
      <w:r>
        <w:t xml:space="preserve"> равенство перед законом; </w:t>
      </w:r>
    </w:p>
    <w:p w:rsidR="00F204F0" w:rsidRDefault="006E16A0">
      <w:pPr>
        <w:ind w:left="360" w:firstLine="0"/>
      </w:pPr>
      <w:r>
        <w:t xml:space="preserve">д)  право на семейную жизнь и свободу личности; </w:t>
      </w:r>
    </w:p>
    <w:p w:rsidR="00F204F0" w:rsidRDefault="006E16A0">
      <w:pPr>
        <w:ind w:left="360" w:firstLine="0"/>
      </w:pPr>
      <w:r>
        <w:t xml:space="preserve">е)  право на участие в общественной и политической жизни; </w:t>
      </w:r>
    </w:p>
    <w:p w:rsidR="00F204F0" w:rsidRDefault="006E16A0">
      <w:pPr>
        <w:ind w:left="360" w:firstLine="0"/>
      </w:pPr>
      <w:r>
        <w:t xml:space="preserve">ж) право на участие в религиозной жизни.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а) право на юридическую защиту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ind w:left="-15"/>
      </w:pPr>
      <w:r>
        <w:t>Население России ис</w:t>
      </w:r>
      <w:r>
        <w:t>пытывает острую потребность в юридических знаниях. Мошеннические пирамиды, массовый обман и нарушения прав граждан при куплепродаже квартир в середине 1990-х гг. имели общую причину – юридическую неподготовленность населения и отсутствие гарантий получения</w:t>
      </w:r>
      <w:r>
        <w:t xml:space="preserve"> высококвалифицированной юридической помощи. Однако современная правовая система настолько усложнилась, что даже высшего образования недостаточно для защиты своих прав. Очевидно, без обеспечения права на квалифицированную юридическую помощь в условиях непр</w:t>
      </w:r>
      <w:r>
        <w:t xml:space="preserve">ерывного реформирования законодательства вряд ли возможна эффективная защита всех иных гражданских прав и свобод. </w:t>
      </w:r>
    </w:p>
    <w:p w:rsidR="00F204F0" w:rsidRDefault="006E16A0">
      <w:pPr>
        <w:ind w:left="-15"/>
      </w:pPr>
      <w:r>
        <w:t>Статья 48 Конституции РФ предоставляет каждому право на получение квалифицированной юридической помощи; в случаях, предусмотренных законом, ю</w:t>
      </w:r>
      <w:r>
        <w:t xml:space="preserve">ридическая помощь оказывается бесплатно. Бесплатную юридическую помощь следует рассматривать как исключение из правил, поскольку она предоставляется определенным категориям граждан по очень узкому перечню вопросов. </w:t>
      </w:r>
    </w:p>
    <w:p w:rsidR="00F204F0" w:rsidRDefault="006E16A0">
      <w:pPr>
        <w:ind w:left="-15"/>
      </w:pPr>
      <w:r>
        <w:lastRenderedPageBreak/>
        <w:t xml:space="preserve">В соответствии с федеральным законом от </w:t>
      </w:r>
      <w:r>
        <w:t>31 мая 2002 г. №63-ФЗ «Об адвокатской деятельности и адвокатуре в Российской Федерации» юридическая помощь гражданам Российской Федерации, среднедушевой доход семей которых ниже величины прожиточного минимума, установленного в субъекте Российской Федерации</w:t>
      </w:r>
      <w:r>
        <w:t xml:space="preserve"> в соответствии с федеральным законодательством, а также одиноко проживающим гражданам Российской Федерации, доходы которых ниже указанной величины, оказывается бесплатно в следующих случаях: </w:t>
      </w:r>
    </w:p>
    <w:p w:rsidR="00F204F0" w:rsidRDefault="006E16A0">
      <w:pPr>
        <w:numPr>
          <w:ilvl w:val="0"/>
          <w:numId w:val="48"/>
        </w:numPr>
      </w:pPr>
      <w:r>
        <w:t>истцам – по рассматриваемым судами первой инстанции делам о взы</w:t>
      </w:r>
      <w:r>
        <w:t xml:space="preserve">скании алиментов, возмещении вреда, причиненного смертью кормильца, увечьем или </w:t>
      </w:r>
    </w:p>
    <w:p w:rsidR="00F204F0" w:rsidRDefault="006E16A0">
      <w:pPr>
        <w:ind w:left="-15" w:firstLine="0"/>
      </w:pPr>
      <w:r>
        <w:t xml:space="preserve">иным повреждением здоровья, связанным с трудовой деятельностью; </w:t>
      </w:r>
    </w:p>
    <w:p w:rsidR="00F204F0" w:rsidRDefault="006E16A0">
      <w:pPr>
        <w:numPr>
          <w:ilvl w:val="0"/>
          <w:numId w:val="48"/>
        </w:numPr>
      </w:pPr>
      <w:r>
        <w:t xml:space="preserve">ветеранам Великой Отечественной войны – по вопросам, не связанным с предпринимательской деятельностью; </w:t>
      </w:r>
    </w:p>
    <w:p w:rsidR="00F204F0" w:rsidRDefault="006E16A0">
      <w:pPr>
        <w:numPr>
          <w:ilvl w:val="0"/>
          <w:numId w:val="48"/>
        </w:numPr>
      </w:pPr>
      <w:r>
        <w:t>гражда</w:t>
      </w:r>
      <w:r>
        <w:t xml:space="preserve">нам Российской Федерации – при составлении заявлений о назначении пенсий и пособий; </w:t>
      </w:r>
    </w:p>
    <w:p w:rsidR="00F204F0" w:rsidRDefault="006E16A0">
      <w:pPr>
        <w:numPr>
          <w:ilvl w:val="0"/>
          <w:numId w:val="48"/>
        </w:numPr>
      </w:pPr>
      <w:r>
        <w:t xml:space="preserve">гражданам Российской Федерации, пострадавшим от политических репрессий, – по вопросам, связанным с реабилитацией.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Региональные и местные отделения ВОГ не имеют в своей </w:t>
      </w:r>
      <w:r>
        <w:t xml:space="preserve">структуре юридических служб и не в состоянии оказывать квалифицированную юридическую помощь неслышащим гражданам.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t xml:space="preserve">Анализ законодательства в сфере оказания квалифицированной юридической помощи показывает, что инвалиды по </w:t>
      </w:r>
      <w:r>
        <w:t>слуху в большей степени ограничены в получении квалифицированной юридической помощи по сравнению с остальными категориями граждан. Бесплатная юридическая помощь оказывается только гражданам, признанными в установленном порядке малоимущими, и по определенно</w:t>
      </w:r>
      <w:r>
        <w:t xml:space="preserve">му кругу вопросов, что не удовлетворяет потребности инвалидов по слуху на получение квалифицированной юридической помощи. Особенно острым данный вопрос является для неслышащих лиц пожилого возраста, которые часто становятся жертвами мошеннических схем.   </w:t>
      </w:r>
    </w:p>
    <w:p w:rsidR="00F204F0" w:rsidRDefault="006E16A0">
      <w:pPr>
        <w:ind w:left="-15"/>
      </w:pPr>
      <w:r>
        <w:t xml:space="preserve">Одной из важнейших задач ВОГ на планируемый период времени является разработка механизмов обеспечения доступа членов ВОГ к квалифицированной юридической помощи.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25"/>
        <w:ind w:left="360" w:firstLine="0"/>
      </w:pPr>
      <w:r>
        <w:t xml:space="preserve">Цели ВОГ по вопросу  </w:t>
      </w:r>
    </w:p>
    <w:p w:rsidR="00F204F0" w:rsidRDefault="006E16A0">
      <w:pPr>
        <w:numPr>
          <w:ilvl w:val="0"/>
          <w:numId w:val="49"/>
        </w:numPr>
      </w:pPr>
      <w:r>
        <w:t>заключение соглашения с Ассоциацией юристов России (АЮР) в целях совме</w:t>
      </w:r>
      <w:r>
        <w:t>стной деятельности по оказанию бесплатных юридических консультаций членам ВОГ на базе юридических клиник АЮР с участием сурдопереводчиков</w:t>
      </w:r>
    </w:p>
    <w:p w:rsidR="00F204F0" w:rsidRDefault="006E16A0">
      <w:pPr>
        <w:spacing w:after="25"/>
        <w:ind w:left="-15" w:firstLine="0"/>
      </w:pPr>
      <w:r>
        <w:t xml:space="preserve">(переводчиков русского жестового языка); </w:t>
      </w:r>
    </w:p>
    <w:p w:rsidR="00F204F0" w:rsidRDefault="006E16A0">
      <w:pPr>
        <w:numPr>
          <w:ilvl w:val="0"/>
          <w:numId w:val="49"/>
        </w:numPr>
        <w:spacing w:after="28"/>
      </w:pPr>
      <w:r>
        <w:t>правовое просвещение аппаратов РО ВОГ и членов ВОГ путем организации и прове</w:t>
      </w:r>
      <w:r>
        <w:t xml:space="preserve">дения тематических семинаров квалифицированными юристами по поставленным вопросам; </w:t>
      </w:r>
    </w:p>
    <w:p w:rsidR="00F204F0" w:rsidRDefault="006E16A0">
      <w:pPr>
        <w:numPr>
          <w:ilvl w:val="0"/>
          <w:numId w:val="49"/>
        </w:numPr>
        <w:spacing w:after="33"/>
      </w:pPr>
      <w:r>
        <w:t xml:space="preserve">направление специалистов РО ВОГ на обучение в учреждения высшего профессионального образования по специальности «юриспруденция» (заочная, вечерняя формы обучения); </w:t>
      </w:r>
    </w:p>
    <w:p w:rsidR="00F204F0" w:rsidRDefault="006E16A0">
      <w:pPr>
        <w:numPr>
          <w:ilvl w:val="0"/>
          <w:numId w:val="49"/>
        </w:numPr>
        <w:spacing w:after="28"/>
      </w:pPr>
      <w:r>
        <w:lastRenderedPageBreak/>
        <w:t>издание</w:t>
      </w:r>
      <w:r>
        <w:t xml:space="preserve"> серии правовых брошюр по самым актуальным для инвалидов по слуху вопросам; </w:t>
      </w:r>
    </w:p>
    <w:p w:rsidR="00F204F0" w:rsidRDefault="006E16A0">
      <w:pPr>
        <w:numPr>
          <w:ilvl w:val="0"/>
          <w:numId w:val="49"/>
        </w:numPr>
      </w:pPr>
      <w:r>
        <w:t xml:space="preserve">создание на сайте ВОГ раздела «Правовая защита».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б)  право на равенство и недискриминацию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ind w:left="-15"/>
      </w:pPr>
      <w:r>
        <w:t>Статья 5 Конвенции ООН о правах инвалидов устанавливает, чт</w:t>
      </w:r>
      <w:r>
        <w:t>о государстваучастники признают, что все лица равны перед законом и по нему и имеют право на равную защиту закона и равное пользование им без всякой дискриминации. Государства-участники запрещают любую дискриминацию по признаку инвалидности и гарантируют и</w:t>
      </w:r>
      <w:r>
        <w:t xml:space="preserve">нвалидам равную и эффективную правовую защиту от дискриминации на любой почве. </w:t>
      </w:r>
    </w:p>
    <w:p w:rsidR="00F204F0" w:rsidRDefault="006E16A0">
      <w:pPr>
        <w:ind w:left="-15"/>
      </w:pPr>
      <w:r>
        <w:t>В российском законодательстве термин «дискриминация» содержится во многих нормативно-правовых актах. В статье 136 УК РФ: «Дискриминация, то есть нарушение прав, свобод и законн</w:t>
      </w:r>
      <w:r>
        <w:t>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какимлибо со</w:t>
      </w:r>
      <w:r>
        <w:t xml:space="preserve">циальным группам». </w:t>
      </w:r>
    </w:p>
    <w:p w:rsidR="00F204F0" w:rsidRDefault="006E16A0">
      <w:pPr>
        <w:ind w:left="-15"/>
      </w:pPr>
      <w:r>
        <w:t xml:space="preserve">Трудовой кодекс Российской Федерации в статье 3 «Запрещение дискриминации в сфере труда» устанавливает, что никто не может быть ограничен в трудовых правах и свободах или получать какие-либо преимущества независимо от пола, расы, цвета </w:t>
      </w:r>
      <w:r>
        <w:t>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объединениям, а также о</w:t>
      </w:r>
      <w:r>
        <w:t xml:space="preserve">т других обстоятельств, не связанных с деловыми качествами работника.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t>Дискриминация в отношении лиц с ограниченными возможностями продолжается в таких жизненно важных областях, как обеспечение жильём, пользование обществе</w:t>
      </w:r>
      <w:r>
        <w:t xml:space="preserve">нными зданиями и услугами, образование, транспорт, связь, отдых, здравоохранение, голосование на выборах, реализация правоспособности. </w:t>
      </w:r>
    </w:p>
    <w:p w:rsidR="00F204F0" w:rsidRDefault="006E16A0">
      <w:pPr>
        <w:ind w:left="-15"/>
      </w:pPr>
      <w:r>
        <w:t xml:space="preserve">В отличие от лиц, подвергшихся дискриминации ввиду расы, цвета кожи, пола, происхождения, религии или возраста, лица, </w:t>
      </w:r>
      <w:r>
        <w:t xml:space="preserve">подвергшиеся дискриминации ввиду ограниченных возможностей, часто не располагают юридическими механизмами для недопущения такой дискриминации.  </w:t>
      </w:r>
    </w:p>
    <w:p w:rsidR="00F204F0" w:rsidRDefault="006E16A0">
      <w:pPr>
        <w:ind w:left="-15"/>
      </w:pPr>
      <w:r>
        <w:t>В настоящее время идет подготовка к ратификации Конвенции ООН о правах инвалидов, которая предусматривает приве</w:t>
      </w:r>
      <w:r>
        <w:t xml:space="preserve">дение российского законодательства в соответствии с нормами Конвенции  в области реабилитации, образования, трудоустройства, доступной среды. В связи с этим необходимо  обеспечить реальное исполнение указанных норм. </w:t>
      </w:r>
    </w:p>
    <w:p w:rsidR="00F204F0" w:rsidRDefault="006E16A0">
      <w:pPr>
        <w:ind w:left="-15"/>
      </w:pPr>
      <w:r>
        <w:t>Только жесткая антидискриминационная го</w:t>
      </w:r>
      <w:r>
        <w:t xml:space="preserve">сударственная политика, которая в Российской Федерации ещё не сформировалась, способна стать одним из ключевых механизмов практической реализации положений норм Конвенции о правах инвалидов. </w:t>
      </w:r>
    </w:p>
    <w:p w:rsidR="00F204F0" w:rsidRDefault="006E16A0">
      <w:pPr>
        <w:ind w:left="-15"/>
      </w:pPr>
      <w:r>
        <w:lastRenderedPageBreak/>
        <w:t xml:space="preserve">Необходимо легальное закрепление термина «дискриминация по </w:t>
      </w:r>
      <w:r>
        <w:t>признаку инвалидности или ограниченных способностей» (ст. 2 Конвенции), ввести в законодательство прямой запрет дискриминации по признаку инвалидности в сфере образования, труда, потребления товаров и услуг, при осуществлении любой деятельности госорганами</w:t>
      </w:r>
      <w:r>
        <w:t xml:space="preserve"> и организациями независимо от форм собственности (п. 2. ст. 5 Конвенции). Это возможно сделать путем принятия комплексного правового акта, содержащего нормы прямого действия о запрете дискриминации инвалидов в сфере доступа к ряду социальных благ (образов</w:t>
      </w:r>
      <w:r>
        <w:t>ание, трудоустройство, услуги, транспорт и т. д.). Аналогом таких законодательных актов являются в США Act on Americans With Disabilities 1990 г., в Англии – Disability Discrimination Act 1995 г. Указанные законы содержат прямой запрет на дискриминацию инв</w:t>
      </w:r>
      <w:r>
        <w:t xml:space="preserve">алидов в перечисленных сферах, а также закрепляют механизмы защиты прав в этой области.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b/>
          <w:i/>
        </w:rPr>
        <w:t xml:space="preserve"> </w:t>
      </w:r>
    </w:p>
    <w:p w:rsidR="00F204F0" w:rsidRDefault="006E16A0">
      <w:pPr>
        <w:ind w:left="360" w:firstLine="0"/>
      </w:pPr>
      <w:r>
        <w:t xml:space="preserve">Цели ВОГ по вопросу </w:t>
      </w:r>
    </w:p>
    <w:p w:rsidR="00F204F0" w:rsidRDefault="006E16A0">
      <w:pPr>
        <w:spacing w:after="25"/>
        <w:ind w:left="360" w:firstLine="0"/>
      </w:pPr>
      <w:r>
        <w:t xml:space="preserve">Всероссийскому обществу глухих следует: </w:t>
      </w:r>
    </w:p>
    <w:p w:rsidR="00F204F0" w:rsidRDefault="006E16A0">
      <w:pPr>
        <w:ind w:left="-15"/>
      </w:pPr>
      <w:r>
        <w:rPr>
          <w:rFonts w:ascii="Segoe UI Symbol" w:eastAsia="Segoe UI Symbol" w:hAnsi="Segoe UI Symbol" w:cs="Segoe UI Symbol"/>
        </w:rPr>
        <w:t>•</w:t>
      </w:r>
      <w:r>
        <w:t xml:space="preserve"> совместно с крупными общественными объединениями инвалидов на федеральном уровне разработать предлож</w:t>
      </w:r>
      <w:r>
        <w:t xml:space="preserve">ения по введению:  </w:t>
      </w:r>
    </w:p>
    <w:p w:rsidR="00F204F0" w:rsidRDefault="006E16A0">
      <w:pPr>
        <w:numPr>
          <w:ilvl w:val="0"/>
          <w:numId w:val="50"/>
        </w:numPr>
      </w:pPr>
      <w:r>
        <w:t xml:space="preserve">в законодательство термина «дискриминация по признаку инвалидности или ограниченных способностей»;  </w:t>
      </w:r>
    </w:p>
    <w:p w:rsidR="00F204F0" w:rsidRDefault="006E16A0">
      <w:pPr>
        <w:numPr>
          <w:ilvl w:val="0"/>
          <w:numId w:val="50"/>
        </w:numPr>
      </w:pPr>
      <w:r>
        <w:t xml:space="preserve">положений по ужесточению административной и уголовной ответственности за нарушение прав лиц с ограниченными физическими возможностями; </w:t>
      </w:r>
    </w:p>
    <w:p w:rsidR="00F204F0" w:rsidRDefault="006E16A0">
      <w:pPr>
        <w:numPr>
          <w:ilvl w:val="0"/>
          <w:numId w:val="50"/>
        </w:numPr>
      </w:pPr>
      <w:r>
        <w:t xml:space="preserve">в процессуальное законодательство «презумпцию виновности» организации или лица, которое обвиняется в дискриминации по признаку инвалидности или ограниченных возможностей.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в)  право на доступ к правосудию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b/>
          <w:i/>
        </w:rP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ind w:left="-15"/>
      </w:pPr>
      <w:r>
        <w:t>Статья 13 Конвенции О</w:t>
      </w:r>
      <w:r>
        <w:t>ОН устанавливает, что государства-участники обеспечивают инвалидам наравне с другими эффективный доступ к правосудию, в том числе предусматривая процессуальные и соответствующие возрасту коррективы, облегчающие выполнение теми своей эффективной роли прямых</w:t>
      </w:r>
      <w:r>
        <w:t xml:space="preserve"> и косвенных участников, в том числе свидетелей, во всех стадиях юридического процесса, включая стадию расследования и другие стадии предварительного производства. </w:t>
      </w:r>
    </w:p>
    <w:p w:rsidR="00F204F0" w:rsidRDefault="006E16A0">
      <w:pPr>
        <w:ind w:left="-15"/>
      </w:pPr>
      <w:r>
        <w:t>Чтобы содействовать обеспечению инвалидам эффективного доступа к правосудию, государства-уч</w:t>
      </w:r>
      <w:r>
        <w:t xml:space="preserve">астники способствуют надлежащему обучению лиц, работающих в сфере отправления правосудия, в том числе в полиции и пенитенциарной системе. </w:t>
      </w:r>
    </w:p>
    <w:p w:rsidR="00F204F0" w:rsidRDefault="006E16A0">
      <w:pPr>
        <w:spacing w:after="4" w:line="249" w:lineRule="auto"/>
        <w:ind w:left="-15" w:firstLine="360"/>
        <w:jc w:val="left"/>
      </w:pPr>
      <w:r>
        <w:t>Гражданское, уголовное и административное процессуальное законодательство предусматривает участие сурдопереводчиков (</w:t>
      </w:r>
      <w:r>
        <w:t xml:space="preserve">переводчиков русского жестового языка) в судебном процессе при участии в нем инвалида с нарушением слуха. При предварительном </w:t>
      </w:r>
      <w:r>
        <w:tab/>
        <w:t xml:space="preserve">расследовании </w:t>
      </w:r>
      <w:r>
        <w:tab/>
        <w:t xml:space="preserve">также </w:t>
      </w:r>
      <w:r>
        <w:tab/>
        <w:t xml:space="preserve">обеспечивается </w:t>
      </w:r>
      <w:r>
        <w:tab/>
        <w:t xml:space="preserve">присутствие сурдопереводчика (переводчика русского жестового языка).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>Оценка существующе</w:t>
      </w:r>
      <w:r>
        <w:t xml:space="preserve">го положения </w:t>
      </w:r>
    </w:p>
    <w:p w:rsidR="00F204F0" w:rsidRDefault="006E16A0">
      <w:pPr>
        <w:ind w:left="-15"/>
      </w:pPr>
      <w:r>
        <w:lastRenderedPageBreak/>
        <w:t xml:space="preserve">Наличие определенных норм в законодательстве не гарантирует надлежащее качество сурдоперевода (перевода на русский жестовый язык) в случаях отправления правосудия. Полностью отсутствует эффективный контроль за лицами, осуществляющими перевод </w:t>
      </w:r>
      <w:r>
        <w:t xml:space="preserve">в указанной сфере.  </w:t>
      </w:r>
    </w:p>
    <w:p w:rsidR="00F204F0" w:rsidRDefault="006E16A0">
      <w:pPr>
        <w:ind w:left="-15"/>
      </w:pPr>
      <w:r>
        <w:t xml:space="preserve">Практически невозможно дать оценку обеспечению реализации различных прав инвалидов по слуху, отбывающих наказание в пенитенциарной системе.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:rsidR="00F204F0" w:rsidRDefault="006E16A0">
      <w:pPr>
        <w:spacing w:after="25"/>
        <w:ind w:left="360" w:firstLine="0"/>
      </w:pPr>
      <w:r>
        <w:t xml:space="preserve">Цели ВОГ по вопросу </w:t>
      </w:r>
    </w:p>
    <w:p w:rsidR="00F204F0" w:rsidRDefault="006E16A0">
      <w:pPr>
        <w:numPr>
          <w:ilvl w:val="0"/>
          <w:numId w:val="51"/>
        </w:numPr>
        <w:spacing w:after="33"/>
      </w:pPr>
      <w:r>
        <w:t xml:space="preserve">проведение совместной работы с федеральными правоохранительными </w:t>
      </w:r>
      <w:r>
        <w:t>органами, Судебным Департаментом РФ, объединениями сурдопереводчиков (переводчиков русского жестового языка), по вопросу обеспечения инвалидов по слуху сурдопереводом (переводом на русский жестовый язык) надлежащего качества при отправлении правосудия, про</w:t>
      </w:r>
      <w:r>
        <w:t xml:space="preserve">ведении следственных мероприятий. Разработка механизма допуска к участию в судебных процессах и следственных мероприятий только сурдопереводчиков (переводчиков русского жестового языка) высшей квалификации; </w:t>
      </w:r>
    </w:p>
    <w:p w:rsidR="00F204F0" w:rsidRDefault="006E16A0">
      <w:pPr>
        <w:numPr>
          <w:ilvl w:val="0"/>
          <w:numId w:val="51"/>
        </w:numPr>
      </w:pPr>
      <w:r>
        <w:t>организация тематических и обучающих семинаров д</w:t>
      </w:r>
      <w:r>
        <w:t xml:space="preserve">ля сотрудников полиции, пенитенциарной системы и иных правоохранительных органов на предмет понимания аспектов инвалидности, обучения основным навыкам общения с инвалидом по слуху.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г)  на равенство перед законом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ind w:left="-15"/>
      </w:pPr>
      <w:r>
        <w:t>Статья 12 Кон</w:t>
      </w:r>
      <w:r>
        <w:t>венции ООН о правах инвалидов устанавливает, что каждый инвалид, где бы он ни находился, имеет право на равную правовую защиту, что инвалиды обладают правоспособностью наравне с другими во всех аспектах жизни. Государства-участники принимают все надлежащие</w:t>
      </w:r>
      <w:r>
        <w:t xml:space="preserve"> и эффективные меры для обеспечения равных прав инвалидов на владение имуществом и его наследование, на управление собственными финансовыми делами, а также на равный доступ к банковским ссудам, ипотечным кредитам и другим формам финансового кредитования и </w:t>
      </w:r>
      <w:r>
        <w:t xml:space="preserve">обеспечивают, чтобы инвалиды не лишались произвольно своего имущества. </w:t>
      </w:r>
    </w:p>
    <w:p w:rsidR="00F204F0" w:rsidRDefault="006E16A0">
      <w:pPr>
        <w:ind w:left="-15"/>
      </w:pPr>
      <w:r>
        <w:t>Российское законодательство, к примеру, Федеральный закон от 16 июля 1998 г. №102-ФЗ «Об ипотеке (залоге недвижимости)» не содержит ограничений в выдаче ипотечных кредитов гражданам. О</w:t>
      </w:r>
      <w:r>
        <w:t xml:space="preserve">днако, на практике нередки случаи отказа в предоставлении кредитов в связи с наличием инвалидности по слуху, что приводит к ущемлению прав неслышащих граждан.  </w:t>
      </w:r>
    </w:p>
    <w:p w:rsidR="00F204F0" w:rsidRDefault="006E16A0">
      <w:pPr>
        <w:ind w:left="-15"/>
      </w:pPr>
      <w:r>
        <w:t>Подобного рода нарушения прав инвалидов по слуху происходят и в других сферах жизнедеятельности</w:t>
      </w:r>
      <w:r>
        <w:t xml:space="preserve">.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b/>
          <w:i/>
        </w:rP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t>Практика ограничения прав на основании инвалидности проявляется и в других аспектах жизнедеятельности. В целях недопущения дискриминации по отношению к инвалидам по слуху и соблюдения принципа равенства перед законом ре</w:t>
      </w:r>
      <w:r>
        <w:t xml:space="preserve">гиональным отделениям ВОГ необходимо своевременно реагировать на возникающие нарушения путем обращения в соответствующие органы государственной власти. </w:t>
      </w:r>
    </w:p>
    <w:p w:rsidR="00F204F0" w:rsidRDefault="006E16A0">
      <w:pPr>
        <w:spacing w:after="0" w:line="259" w:lineRule="auto"/>
        <w:ind w:left="360" w:firstLine="0"/>
        <w:jc w:val="left"/>
      </w:pPr>
      <w:r>
        <w:lastRenderedPageBreak/>
        <w:t xml:space="preserve"> </w:t>
      </w:r>
    </w:p>
    <w:p w:rsidR="00F204F0" w:rsidRDefault="006E16A0">
      <w:pPr>
        <w:ind w:left="360" w:firstLine="0"/>
      </w:pPr>
      <w:r>
        <w:t xml:space="preserve">Цели ВОГ по вопросу </w:t>
      </w:r>
    </w:p>
    <w:p w:rsidR="00F204F0" w:rsidRDefault="006E16A0">
      <w:pPr>
        <w:numPr>
          <w:ilvl w:val="0"/>
          <w:numId w:val="52"/>
        </w:numPr>
        <w:spacing w:after="28"/>
      </w:pPr>
      <w:r>
        <w:t xml:space="preserve">проведение работы по внесению изменений в нормативно-правовые акты федерального </w:t>
      </w:r>
      <w:r>
        <w:t xml:space="preserve">и регионального уровня с целью недопущения нарушений в этой сфере; </w:t>
      </w:r>
    </w:p>
    <w:p w:rsidR="00F204F0" w:rsidRDefault="006E16A0">
      <w:pPr>
        <w:numPr>
          <w:ilvl w:val="0"/>
          <w:numId w:val="52"/>
        </w:numPr>
        <w:spacing w:after="33"/>
      </w:pPr>
      <w:r>
        <w:t xml:space="preserve">взаимодействие с надзорными органами государственной власти (Прокуратурой РФ, иными) с целью выявления и профилактики правонарушений по отношению к гражданам с нарушением слуха; </w:t>
      </w:r>
    </w:p>
    <w:p w:rsidR="00F204F0" w:rsidRDefault="006E16A0">
      <w:pPr>
        <w:numPr>
          <w:ilvl w:val="0"/>
          <w:numId w:val="52"/>
        </w:numPr>
      </w:pPr>
      <w:r>
        <w:t>проведени</w:t>
      </w:r>
      <w:r>
        <w:t xml:space="preserve">е обучающих семинаров для председателей РО ВОГ и активистов местных отделений ВОГ по вопросам реализации принципа равенства перед законом и отстаиванию своих прав.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д) право на семейную жизнь и свободу личности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ind w:left="-15"/>
      </w:pPr>
      <w:r>
        <w:t xml:space="preserve">Статья 23 </w:t>
      </w:r>
      <w:r>
        <w:t>Конвенции ООН о правах инвалидов в п. 1. предусматривает, что государства-участники принимают эффективные и надлежащие меры для устранения дискриминации в отношении инвалидов во всех вопросах, касающихся брака, семьи, отцовства, материнства и личных отноше</w:t>
      </w:r>
      <w:r>
        <w:t xml:space="preserve">ний, наравне с другими, стремясь при этом обеспечить, чтобы: </w:t>
      </w:r>
    </w:p>
    <w:p w:rsidR="00F204F0" w:rsidRDefault="006E16A0">
      <w:pPr>
        <w:ind w:left="360" w:firstLine="0"/>
      </w:pPr>
      <w:r>
        <w:t xml:space="preserve">а) признавалось право всех инвалидов, достигших брачного возраста, вступать в </w:t>
      </w:r>
    </w:p>
    <w:p w:rsidR="00F204F0" w:rsidRDefault="006E16A0">
      <w:pPr>
        <w:ind w:left="-15" w:firstLine="0"/>
      </w:pPr>
      <w:r>
        <w:t xml:space="preserve">брак и создавать семью на основе свободного и полного согласия брачующихся; </w:t>
      </w:r>
    </w:p>
    <w:p w:rsidR="00F204F0" w:rsidRDefault="006E16A0">
      <w:pPr>
        <w:ind w:left="-15"/>
      </w:pPr>
      <w:r>
        <w:t xml:space="preserve">б) признавались права инвалидов на </w:t>
      </w:r>
      <w:r>
        <w:t>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семьи, а также предоставлялись средства, позволяю</w:t>
      </w:r>
      <w:r>
        <w:t xml:space="preserve">щие им осуществлять эти права; </w:t>
      </w:r>
    </w:p>
    <w:p w:rsidR="00F204F0" w:rsidRDefault="006E16A0">
      <w:pPr>
        <w:ind w:left="360" w:firstLine="0"/>
      </w:pPr>
      <w:r>
        <w:t xml:space="preserve">с) инвалиды, включая детей, наравне с другими сохраняли свою фертильность.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В соответствии с указанной статьей Конвенции государства-участники обеспечивают права и обязанности инвалидов в отношении опекунства, попечительст</w:t>
      </w:r>
      <w:r>
        <w:t xml:space="preserve">ва, опеки, усыновления детей, государства-участники оказывают инвалидам надлежащую помощь в выполнении ими своих обязанностей по воспитанию детей. </w:t>
      </w:r>
    </w:p>
    <w:p w:rsidR="00F204F0" w:rsidRDefault="006E16A0">
      <w:pPr>
        <w:ind w:left="-15"/>
      </w:pPr>
      <w:r>
        <w:t xml:space="preserve">Федеральный закон «О социальной защите инвалидов в Российской Федерации» определяя государственную политику </w:t>
      </w:r>
      <w:r>
        <w:t>в данной области, отмечает, что целью этой политики является обеспечение инвалидам равных возможностей в реализации гражданских, экономических, политических и других прав и свобод, предусмотренных Конституцией Российской Федерации. Что касается вопросов се</w:t>
      </w:r>
      <w:r>
        <w:t xml:space="preserve">мейной жизни инвалидов, отечественное законодательство не содержит специальных норм, регулирующих эту сферу.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t xml:space="preserve">Отдельные проблемы в реализации международных документов в области семейной жизни инвалидов по слуху возникают </w:t>
      </w:r>
      <w:r>
        <w:t xml:space="preserve">при организации воспитания и обучения глухих и слабослышащих детей.  </w:t>
      </w:r>
    </w:p>
    <w:p w:rsidR="00F204F0" w:rsidRDefault="006E16A0">
      <w:pPr>
        <w:ind w:left="-15"/>
      </w:pPr>
      <w:r>
        <w:lastRenderedPageBreak/>
        <w:t xml:space="preserve">Право каждого ребенка жить и воспитываться в семье закреплено в статье 54 Семейного кодекса Российской Федерации и распространяется на детей-инвалидов. </w:t>
      </w:r>
    </w:p>
    <w:p w:rsidR="00F204F0" w:rsidRDefault="006E16A0">
      <w:pPr>
        <w:ind w:left="-15"/>
      </w:pPr>
      <w:r>
        <w:t>Законодательство в области образо</w:t>
      </w:r>
      <w:r>
        <w:t xml:space="preserve">вания детей-инвалидов предусматривает создание специализированных школьных и дошкольных учреждений.  </w:t>
      </w:r>
    </w:p>
    <w:p w:rsidR="00F204F0" w:rsidRDefault="006E16A0">
      <w:pPr>
        <w:ind w:left="-15"/>
      </w:pPr>
      <w:r>
        <w:t>Основной причиной массового нарушения права детей-инвалидов по слуху жить и воспитываться в семье является тот факт, что за время, прошедшее после приняти</w:t>
      </w:r>
      <w:r>
        <w:t>я ООН Конвенции о правах ребенка и Стандартных правил обеспечения равных возможностей для инвалидов, органы государственной власти России так и не приняли надлежащих законодательных и организационных мер по созданию условий для обучения и реабилитации дете</w:t>
      </w:r>
      <w:r>
        <w:t>й-инвалидов по слуху по месту жительства и коррекционно-педагогической помощи в раннем возрасте. И это несмотря на то, что Заключительные замечания Комитета ООН по правам ребенка содержали в качестве основной рекомендации предложение об ограничении практик</w:t>
      </w:r>
      <w:r>
        <w:t xml:space="preserve">и помещения детей в интернатные учреждения.  </w:t>
      </w:r>
    </w:p>
    <w:p w:rsidR="00F204F0" w:rsidRDefault="006E16A0">
      <w:pPr>
        <w:ind w:left="-15"/>
      </w:pPr>
      <w:r>
        <w:t>В настоящее время в Российской Федерации насчитывается 184 специальные (коррекционные) школы для глухих и слабослышащих детей, при этом, как правило, они являются школами-интернатами. Поскольку во многих регион</w:t>
      </w:r>
      <w:r>
        <w:t>ах имеется не более 1–2 школ, большинство детей подолгу находятся вне семьи. В некоторых регионах образовательные учреждения для инвалидов по слуху отсутствуют. Родители детей-инвалидов по слуху вынуждены устраивать детей в школыинтернаты, находящиеся за с</w:t>
      </w:r>
      <w:r>
        <w:t>отни километров от дома. Например, в Магадане нет школы для глухих и слабослышащих детей. Их увозят в Хабаровск, в интернат, отрывая от семьи. Дорогу оплачивают только в летние каникулы, и если у семьи нет средств, то на зимние каникулы дети остаются в инт</w:t>
      </w:r>
      <w:r>
        <w:t xml:space="preserve">ернате. Фактически детиинвалиды по слуху в таких ситуациях полностью оторваны от семьи. </w:t>
      </w:r>
    </w:p>
    <w:p w:rsidR="00F204F0" w:rsidRDefault="006E16A0">
      <w:pPr>
        <w:ind w:left="-15"/>
      </w:pPr>
      <w:r>
        <w:t>В домах-интернатах нарушается право детей на частную жизнь. Так, нередко дети и подростки не имеют личных вещей, в том числе одежды, отдельных тумбочек (шкафчиков) для</w:t>
      </w:r>
      <w:r>
        <w:t xml:space="preserve"> их хранения. Пространство их жизнедеятельности крайне ограничено, помещения переполнены, дети не имеют возможности уединиться.  </w:t>
      </w:r>
    </w:p>
    <w:p w:rsidR="00F204F0" w:rsidRDefault="006E16A0">
      <w:pPr>
        <w:ind w:left="-15"/>
      </w:pPr>
      <w:r>
        <w:t xml:space="preserve">Схожая ситуация складывается и с дошкольным воспитанием и обучением. Родители, которые хотят, чтобы дети находились постоянно </w:t>
      </w:r>
      <w:r>
        <w:t xml:space="preserve">в семье, пытаются найти другие варианты получения образования, включая надомное обучение, что часто отрицательно сказывается на результатах обучения. </w:t>
      </w:r>
    </w:p>
    <w:p w:rsidR="00F204F0" w:rsidRDefault="006E16A0">
      <w:pPr>
        <w:ind w:left="-15"/>
      </w:pPr>
      <w:r>
        <w:t>Данная проблема остро стояла в то время, когда в некоторых регионах вообще не было специальных школ. За э</w:t>
      </w:r>
      <w:r>
        <w:t>ти годы проведена большая работа по открытию новых школ. Тем не менее, проблема остается достаточно острой. Для решения этого вопроса в отдельных регионах есть опыт создания небольших школ, специализированных классов в массовых школах, что должно приблизит</w:t>
      </w:r>
      <w:r>
        <w:t xml:space="preserve">ь детей к своим семьям.   </w:t>
      </w:r>
    </w:p>
    <w:p w:rsidR="00F204F0" w:rsidRDefault="006E16A0">
      <w:pPr>
        <w:ind w:left="-15"/>
      </w:pPr>
      <w:r>
        <w:t>Важнейшей задачей является обеспечение родителям права выбора образовательного учреждения и формы обучения детей с нарушениями слуха как в системе общего образования (инклюзивное образование), так и в системе специального (коррек</w:t>
      </w:r>
      <w:r>
        <w:t xml:space="preserve">ционного) образования.  </w:t>
      </w:r>
    </w:p>
    <w:p w:rsidR="00F204F0" w:rsidRDefault="006E16A0">
      <w:pPr>
        <w:ind w:left="-15"/>
      </w:pPr>
      <w:r>
        <w:t>Ситуация усугубляется нестабильностью семейных взаимоотношений, связанных с рождением ребенка-инвалида. Рождение  ребенка с особенностями повергает всех членов семьи в шок. При этом часты случаи разрушения семьи в связи с появление</w:t>
      </w:r>
      <w:r>
        <w:t xml:space="preserve">м ребенка с инвалидностью. Сохранение семьи было бы возможно в случае оказания </w:t>
      </w:r>
      <w:r>
        <w:lastRenderedPageBreak/>
        <w:t xml:space="preserve">своевременной психологической, информационной, реабилитационной поддержки через государственные службы «ранней помощи». </w:t>
      </w:r>
    </w:p>
    <w:p w:rsidR="00F204F0" w:rsidRDefault="006E16A0">
      <w:pPr>
        <w:ind w:left="-15"/>
      </w:pPr>
      <w:r>
        <w:t>Государственная программа Российской Федерации «</w:t>
      </w:r>
      <w:r>
        <w:t>Доступная среда на 2011 – 2015 годы» в качестве приоритетных направлений указывает организацию обучения детей-инвалидов в обычных образовательных учреждениях преимущественно по месту жительства, что позволит избежать их помещения на длительный срок в интер</w:t>
      </w:r>
      <w:r>
        <w:t xml:space="preserve">натные учреждения, создать условия для проживания и воспитания детей в семье. </w:t>
      </w:r>
    </w:p>
    <w:p w:rsidR="00F204F0" w:rsidRDefault="006E16A0">
      <w:pPr>
        <w:ind w:left="-15"/>
      </w:pPr>
      <w:r>
        <w:t>С другой стороны, в семьях, где появляется ребенок с нарушением слуха, иногда возникает отчуждение между родителями и ребенком из-за недостаточной коммуникации. Мировой опыт сви</w:t>
      </w:r>
      <w:r>
        <w:t>детельствует, что в семьях, где родители изучили жестовый язык в целях общения со своим ребенком с нарушением слуха, существуют более крепкие родственные связи. Во многих странах существуют специальные программы изучения жестового языка для членов семей, в</w:t>
      </w:r>
      <w:r>
        <w:t xml:space="preserve"> которых появился ребенок с нарушением слуха. </w:t>
      </w:r>
    </w:p>
    <w:p w:rsidR="00F204F0" w:rsidRDefault="006E16A0">
      <w:pPr>
        <w:ind w:left="-15"/>
      </w:pPr>
      <w:r>
        <w:t xml:space="preserve">Коммуникационные проблемы часто возникают и в семье, в которой у глухих родителей имеется слышащий ребёнок, таким семьям тоже нужна информационная и психологическая поддержка. </w:t>
      </w:r>
    </w:p>
    <w:p w:rsidR="00F204F0" w:rsidRDefault="006E16A0">
      <w:pPr>
        <w:ind w:left="-15"/>
      </w:pPr>
      <w:r>
        <w:t xml:space="preserve">Серьезной проблемой в настоящее </w:t>
      </w:r>
      <w:r>
        <w:t>время является нарушение прав инвалидов по слуху в отношении опекунства, попечительства, усыновления детей. Семья, в которой муж и жена неслышащие, не имеющие возможности завести своих детей и желающие усыновить ребенка, на практике встречаются с массой пр</w:t>
      </w:r>
      <w:r>
        <w:t xml:space="preserve">епятствий из-за своей инвалидности. Как правило, при усыновлении ребенка предпочтение будет отдано семье, в которой нет людей с инвалидностью, что является дискриминацией по признаку инвалидности. </w:t>
      </w:r>
    </w:p>
    <w:p w:rsidR="00F204F0" w:rsidRDefault="006E16A0">
      <w:pPr>
        <w:ind w:left="-15"/>
      </w:pPr>
      <w:r>
        <w:t>Ещё одна проблема в области семейной жизни связана с опред</w:t>
      </w:r>
      <w:r>
        <w:t>еленными трудностями создания семьи для неслышащих. Эта проблема особенно остра для проживающих в селах, малых и отдаленных населенных пунктах. Для ее решения организации ВОГ, клубные учреждения, печатные издания используют различные формы работы (клубы зн</w:t>
      </w:r>
      <w:r>
        <w:t xml:space="preserve">акомств, объявления в газетах и журналах), тем не менее, эта проблема является актуальной. Для решения этой проблемы представляется необходимым шире использовать возможности Интернета и соответствующих Интернет-ресурсов.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25"/>
        <w:ind w:left="360" w:firstLine="0"/>
      </w:pPr>
      <w:r>
        <w:t xml:space="preserve">Цели ВОГ по вопросу </w:t>
      </w:r>
    </w:p>
    <w:p w:rsidR="00F204F0" w:rsidRDefault="006E16A0">
      <w:pPr>
        <w:numPr>
          <w:ilvl w:val="0"/>
          <w:numId w:val="53"/>
        </w:numPr>
        <w:spacing w:after="28"/>
      </w:pPr>
      <w:r>
        <w:t xml:space="preserve">проведение </w:t>
      </w:r>
      <w:r>
        <w:t xml:space="preserve">совместно с федеральными и региональными органами исполнительной власти в сфере здравоохранения и социального развития работы по информированию членов семей, в которых появились дети с нарушениями слуха, оказанию им психологической и иной помощи;  </w:t>
      </w:r>
    </w:p>
    <w:p w:rsidR="00F204F0" w:rsidRDefault="006E16A0">
      <w:pPr>
        <w:numPr>
          <w:ilvl w:val="0"/>
          <w:numId w:val="53"/>
        </w:numPr>
      </w:pPr>
      <w:r>
        <w:t>содейст</w:t>
      </w:r>
      <w:r>
        <w:t xml:space="preserve">вие развитию служб «ранней помощи» в регионах; </w:t>
      </w:r>
    </w:p>
    <w:p w:rsidR="00F204F0" w:rsidRDefault="006E16A0">
      <w:pPr>
        <w:numPr>
          <w:ilvl w:val="0"/>
          <w:numId w:val="53"/>
        </w:numPr>
        <w:spacing w:after="33"/>
      </w:pPr>
      <w:r>
        <w:t>распространение мирового опыта по изучению жестового языка членами семей, в которых появился ребенок с нарушением слуха, в центрах, где родители могут получить информационную, педагогическую и психологическую</w:t>
      </w:r>
      <w:r>
        <w:t xml:space="preserve"> поддержку; содействие появлению соответствующих программ на региональном уровне; </w:t>
      </w:r>
    </w:p>
    <w:p w:rsidR="00F204F0" w:rsidRDefault="006E16A0">
      <w:pPr>
        <w:numPr>
          <w:ilvl w:val="0"/>
          <w:numId w:val="53"/>
        </w:numPr>
        <w:spacing w:after="28"/>
      </w:pPr>
      <w:r>
        <w:t xml:space="preserve">обобщение и распространение положительного опыта воспитания слышащих детей глухих родителей среди молодых инвалидов по слуху, в целях предупреждения </w:t>
      </w:r>
      <w:r>
        <w:lastRenderedPageBreak/>
        <w:t>отчуждения между родител</w:t>
      </w:r>
      <w:r>
        <w:t xml:space="preserve">ями и детьми и уменьшения проблем в воспитании слышащих детей; </w:t>
      </w:r>
    </w:p>
    <w:p w:rsidR="00F204F0" w:rsidRDefault="006E16A0">
      <w:pPr>
        <w:numPr>
          <w:ilvl w:val="0"/>
          <w:numId w:val="53"/>
        </w:numPr>
        <w:spacing w:after="33"/>
      </w:pPr>
      <w:r>
        <w:t>совершенствование нормативно-правовой базы в сфере усыновления детей, с целью исключения случаев дискриминации в связи с наличием инвалидности и проведение информационно-просветительской работ</w:t>
      </w:r>
      <w:r>
        <w:t xml:space="preserve">ы в этом направлении; </w:t>
      </w:r>
    </w:p>
    <w:p w:rsidR="00F204F0" w:rsidRDefault="006E16A0">
      <w:pPr>
        <w:numPr>
          <w:ilvl w:val="0"/>
          <w:numId w:val="53"/>
        </w:numPr>
      </w:pPr>
      <w:r>
        <w:t xml:space="preserve">поощрение создания Интернет-ресурсов знакомств для граждан с нарушениями слуха.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е) право на участие в общественной и политической жизни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ind w:left="-15"/>
      </w:pPr>
      <w:r>
        <w:t>Статья 29 Конвенции ООН о правах инвалидов гарантирует инвалидам по</w:t>
      </w:r>
      <w:r>
        <w:t>литические права и возможность пользоваться ими наравне с другими, право всесторонне участвовать, прямо или через свободно выбранных представителей, в политической и общественной жизни, право и возможность голосовать и быть избранными. Очень важными являют</w:t>
      </w:r>
      <w:r>
        <w:t xml:space="preserve">ся положения указанной статьи Конвенции, закрепляющие право на фактическое занятие должностей и выполнение всех публичных функций на всех уровнях государственной власти – при использовании ассистивных и новых технологий – там, где это уместно. </w:t>
      </w:r>
    </w:p>
    <w:p w:rsidR="00F204F0" w:rsidRDefault="006E16A0">
      <w:pPr>
        <w:ind w:left="-15"/>
      </w:pPr>
      <w:r>
        <w:t xml:space="preserve">Закреплено </w:t>
      </w:r>
      <w:r>
        <w:t xml:space="preserve">право и на участие в неправительственных организациях и объединениях, работа которых связана с государственной и политической жизнью страны, в том числе в деятельности политических партий и руководстве ими, на создание организаций инвалидов и вступление в </w:t>
      </w:r>
      <w:r>
        <w:t xml:space="preserve">них, с тем, чтобы представлять инвалидов на международном, национальном, региональном и местном уровнях. </w:t>
      </w:r>
    </w:p>
    <w:p w:rsidR="00F204F0" w:rsidRDefault="006E16A0">
      <w:pPr>
        <w:ind w:left="-15"/>
      </w:pPr>
      <w:r>
        <w:t xml:space="preserve">Федеральный закон от 12 июня 2002 г. №67-ФЗ «Об основных гарантиях избирательных прав и права на участие в референдуме граждан Российской Федерации», </w:t>
      </w:r>
      <w:r>
        <w:t xml:space="preserve">Федеральный закон от 10 января 2003 г. №19-ФЗ «О выборах </w:t>
      </w:r>
    </w:p>
    <w:p w:rsidR="00F204F0" w:rsidRDefault="006E16A0">
      <w:pPr>
        <w:ind w:left="-15" w:firstLine="0"/>
      </w:pPr>
      <w:r>
        <w:t xml:space="preserve">Президента Российской Федерации», Федеральный закон от 18 мая 2005 г. №51-ФЗ </w:t>
      </w:r>
    </w:p>
    <w:p w:rsidR="00F204F0" w:rsidRDefault="006E16A0">
      <w:pPr>
        <w:ind w:left="-15" w:firstLine="0"/>
      </w:pPr>
      <w:r>
        <w:t xml:space="preserve">«О выборах депутатов Государственной Думы Федерального Собрания Российской Федерации» устанавливают гарантии </w:t>
      </w:r>
      <w:r>
        <w:t xml:space="preserve">избирательных прав граждан, однако не содержат механизмы обеспечения указанных прав в отношении инвалидов в целом и инвалидов по слуху в частности.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t xml:space="preserve">В современном обществе возможность участия в общественной и политической </w:t>
      </w:r>
      <w:r>
        <w:t>жизни имеет большое значение для каждого гражданина. Путем реализации своих политических прав граждане имеют возможность влиять на государственную политику и определять её дальнейшее направление. Особенно актуальным этот вопрос является для инвалидов по сл</w:t>
      </w:r>
      <w:r>
        <w:t xml:space="preserve">уху. Чтобы реализовать свои избирательные права, человек должен заранее ознакомиться с предвыборными программами тех или иных кандидатов, иметь возможность их сравнить и сделать свой, осознанный выбор. </w:t>
      </w:r>
    </w:p>
    <w:p w:rsidR="00F204F0" w:rsidRDefault="006E16A0">
      <w:pPr>
        <w:ind w:left="-15"/>
      </w:pPr>
      <w:r>
        <w:t>Данная категория избирателей испытывает затруднения в</w:t>
      </w:r>
      <w:r>
        <w:t xml:space="preserve"> реализации своих избирательных прав, в возможности активного участия в политической жизни государства, поэтому необходимо создавать специальные или дополнительные условия, обеспечивающие их участие в выборах и референдумах. Накануне выборов депутатов Госу</w:t>
      </w:r>
      <w:r>
        <w:t xml:space="preserve">дарственной Думы Федерального Собрания Российской Федерации </w:t>
      </w:r>
      <w:r>
        <w:lastRenderedPageBreak/>
        <w:t>пятого созыва Центральная избирательная комиссия Российской Федерации в целях более полного обеспечения активного избирательного права избирателей с ограниченными физическими возможностями впервые</w:t>
      </w:r>
      <w:r>
        <w:t xml:space="preserve"> подготовила в качестве самостоятельного документа рекомендации избирательным комиссиям. На заседании ЦИК России 11 июля 2007 года были одобрены «Рекомендации по обеспечению избирательных прав граждан Российской Федерации, являющихся инвалидами, при провед</w:t>
      </w:r>
      <w:r>
        <w:t>ении выборов депутатов Государственной Думы Федерального Собрания Российской Федерации пятого созыва и выборов Президента Российской Федерации». В 2011 году ЦИК РФ утвердил новую редакцию Рекомендаций, доработанную с учетом предложений ВОГ. Они содержат ед</w:t>
      </w:r>
      <w:r>
        <w:t>инообразный для всех избирательных комиссий в Российской Федерации комплекс специальных мер и нормативов, направленный на приспособление стандартных избирательных процедур к возможностям и ограничениям данной категории избирателей. В частности, были разраб</w:t>
      </w:r>
      <w:r>
        <w:t>отаны предложения по вопросам организации голосования избирателей с нарушением слуха, связанным с особенностями их информирования, обобщен опыт работы избирательных комиссий субъектов Российской Федерации по реализации избирательных прав инвалидов, получен</w:t>
      </w:r>
      <w:r>
        <w:t xml:space="preserve">ный в ходе подготовки и проведения избирательных компаний 2007 – 2011 годов.  </w:t>
      </w:r>
    </w:p>
    <w:p w:rsidR="00F204F0" w:rsidRDefault="006E16A0">
      <w:pPr>
        <w:ind w:left="-15"/>
      </w:pPr>
      <w:r>
        <w:t>На основе Рекомендаций ЦИК России избирательными комиссиями субъектов Российской Федерации были подготовлены и утверждены соответствующие нормативные акты (постановления, распор</w:t>
      </w:r>
      <w:r>
        <w:t>яжения, решения и пр.), разработаны специальные планы мероприятий по данному направлению работы, сформированы рабочие группы. Изданы ЦИК России и разосланы в регионы учебный видеофильм и памятка избирателю – инвалиду разъясняющая избирательные права и поря</w:t>
      </w:r>
      <w:r>
        <w:t xml:space="preserve">док организации и проведения голосования. </w:t>
      </w:r>
    </w:p>
    <w:p w:rsidR="00F204F0" w:rsidRDefault="006E16A0">
      <w:pPr>
        <w:ind w:left="-15"/>
      </w:pPr>
      <w:r>
        <w:t>На практике же инвалиды по слуху всё еще ограничены в своем праве, поскольку телевизионные предвыборные дебаты не сопровождаются субтитрами и сурдопереводом (переводом на русский жестовый язык), а именно через тел</w:t>
      </w:r>
      <w:r>
        <w:t xml:space="preserve">евизионные программы поступает наибольший объем информации. </w:t>
      </w:r>
    </w:p>
    <w:p w:rsidR="00F204F0" w:rsidRDefault="006E16A0">
      <w:pPr>
        <w:ind w:left="-15"/>
      </w:pPr>
      <w:r>
        <w:t xml:space="preserve">Инвалиды по слуху не имеют возможность принять участие на встречах кандидатов на выборные должности с избирателями из-за отсутствия сопровождения этих встреч сурдопереводом (переводом на русский </w:t>
      </w:r>
      <w:r>
        <w:t xml:space="preserve">жестовый язык). </w:t>
      </w:r>
    </w:p>
    <w:p w:rsidR="00F204F0" w:rsidRDefault="006E16A0">
      <w:pPr>
        <w:ind w:left="-15"/>
      </w:pPr>
      <w:r>
        <w:t xml:space="preserve">Нужно разъяснить инвалидам по слуху в доступной форме значение участия каждого гражданина в выборах, порядок участия, процедуру голосования и порядок заполнения избирательного бюллетеня. </w:t>
      </w:r>
    </w:p>
    <w:p w:rsidR="00F204F0" w:rsidRDefault="006E16A0">
      <w:pPr>
        <w:spacing w:after="28"/>
        <w:ind w:left="-15"/>
      </w:pPr>
      <w:r>
        <w:t xml:space="preserve">Рекомендациями уже предусмотрена разработка, </w:t>
      </w:r>
      <w:r>
        <w:t xml:space="preserve">изготовление и рассылка в субъекты Российской Федерации специальных выпусков информационноразъяснительных материалов для глухих в видеоформате с сурдопереводом или субтитрами, но важно обеспечить, чтобы эти материалы:  </w:t>
      </w:r>
    </w:p>
    <w:p w:rsidR="00F204F0" w:rsidRDefault="006E16A0">
      <w:pPr>
        <w:numPr>
          <w:ilvl w:val="0"/>
          <w:numId w:val="54"/>
        </w:numPr>
        <w:spacing w:after="32"/>
      </w:pPr>
      <w:r>
        <w:t>своевременно поступали в региональны</w:t>
      </w:r>
      <w:r>
        <w:t xml:space="preserve">е и местные отделения ВОГ для проведения разъяснительной работы,  </w:t>
      </w:r>
    </w:p>
    <w:p w:rsidR="00F204F0" w:rsidRDefault="006E16A0">
      <w:pPr>
        <w:numPr>
          <w:ilvl w:val="0"/>
          <w:numId w:val="54"/>
        </w:numPr>
      </w:pPr>
      <w:r>
        <w:t xml:space="preserve">выходили в эфир на общероссийских, региональных и на местных телевизионных каналах. </w:t>
      </w:r>
    </w:p>
    <w:p w:rsidR="00F204F0" w:rsidRDefault="006E16A0">
      <w:pPr>
        <w:ind w:left="-15" w:firstLine="283"/>
      </w:pPr>
      <w:r>
        <w:t>Для публикации информации надо шире использовать возможности Интернета, в частности ресурсы сайта ВОГ, р</w:t>
      </w:r>
      <w:r>
        <w:t xml:space="preserve">егиональных отделений ВОГ и других сайтов и информационных порталов, ориентированных на глухих и слабослышащих. </w:t>
      </w:r>
    </w:p>
    <w:p w:rsidR="00F204F0" w:rsidRDefault="006E16A0">
      <w:pPr>
        <w:ind w:left="-15" w:firstLine="283"/>
      </w:pPr>
      <w:r>
        <w:lastRenderedPageBreak/>
        <w:t>Также существуют и другие современные источники информации – например «телетекст». Многие инвалиды по слуху пользуются таким техническим средст</w:t>
      </w:r>
      <w:r>
        <w:t>вом реабилитации, как телевизоры с телетекстом, с помощью которого они просматривают телевизионные программы с субтитрами. Специальная страница телетекста предназначена для передачи новостей для глухих. Многие привыкли получать информацию из этого источник</w:t>
      </w:r>
      <w:r>
        <w:t>а. Учитывая, что сроки обучения глухих и слабослышащих в коррекционных школах  12</w:t>
      </w:r>
      <w:r>
        <w:rPr>
          <w:b/>
        </w:rPr>
        <w:t>–</w:t>
      </w:r>
      <w:r>
        <w:t>13 лет, что большое число инвалидов по слуху, впервые принимающих участие в голосовании, сосредоточено в них и учреждениях среднего профессионального образования, предлагаетс</w:t>
      </w:r>
      <w:r>
        <w:t xml:space="preserve">я рекомендовать избирательным комиссиям провести соответствующую разъяснительную работу о порядке участия, процедуре голосования, порядке заполнения избирательного бюллетеня в школах и колледжах для лиц с нарушением слуха. </w:t>
      </w:r>
    </w:p>
    <w:p w:rsidR="00F204F0" w:rsidRDefault="006E16A0">
      <w:pPr>
        <w:spacing w:after="115"/>
        <w:ind w:left="-15"/>
      </w:pPr>
      <w:r>
        <w:t>Важно сделать доступной информац</w:t>
      </w:r>
      <w:r>
        <w:t>ию о кандидатах и предвыборных программах, включая теледебаты, в видеоформате с сурдопереводом или субтитрами. Рекомендовать кандидатам и политическим партиям активней использовать возможности региональных и местных отделений ВОГ, социальных и культурных ц</w:t>
      </w:r>
      <w:r>
        <w:t>ентров, клубов, домов культуры для проведения предвыборных встреч. Включать в составы избирательных комиссий представителей ВОГ, владеющих жестовым языком. Поддержать опыт избирательных комиссий субъектов Российской Федерации по созданию специализированной</w:t>
      </w:r>
      <w:r>
        <w:t xml:space="preserve"> «горячей линии» связи для избирателей с нарушением слуха с использованием телефаксов и мобильных телефонов с текстовым выходом (sms–связью). На этапе оглашения результатов выборов необходимо во взаимодействии со средствами массовой информации предусмотрет</w:t>
      </w:r>
      <w:r>
        <w:t xml:space="preserve">ь выход в телевизионный эфир информационных выпусков о ходе голосования, подсчете голосов и итогах проведения выборов, с использованием сурдоперевода или субтитров.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Цели ВОГ по вопросу </w:t>
      </w:r>
    </w:p>
    <w:p w:rsidR="00F204F0" w:rsidRDefault="006E16A0">
      <w:pPr>
        <w:numPr>
          <w:ilvl w:val="0"/>
          <w:numId w:val="55"/>
        </w:numPr>
        <w:spacing w:after="28"/>
      </w:pPr>
      <w:r>
        <w:t>проведение совместно с Центральной избирательной комиссией Российск</w:t>
      </w:r>
      <w:r>
        <w:t xml:space="preserve">ой Федерации и региональными избирательными комиссиями организационной работы по обеспечению реализации политических прав инвалидов по слуху; </w:t>
      </w:r>
    </w:p>
    <w:p w:rsidR="00F204F0" w:rsidRDefault="006E16A0">
      <w:pPr>
        <w:numPr>
          <w:ilvl w:val="0"/>
          <w:numId w:val="55"/>
        </w:numPr>
      </w:pPr>
      <w:r>
        <w:t xml:space="preserve">внесение изменений в Федеральный закон от 12 июня 2002 г. №67-ФЗ «Об основных гарантиях избирательных прав и </w:t>
      </w:r>
      <w:r>
        <w:t>права на участие в референдуме граждан Российской Федерации», Федеральный закон от 10 января 2003 г. №19-ФЗ «О выборах Президента Российской Федерации», Федеральный закон от 18 мая 2005 г. №51-ФЗ «О выборах депутатов Государственной Думы Федерального Собра</w:t>
      </w:r>
      <w:r>
        <w:t xml:space="preserve">ния Российской Федерации» и иные законодательные акты с целью совершенствования механизмов реализации политических и общественных прав инвалидов по слуху.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ж) право на участие в религиозной жизни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ind w:left="-15"/>
      </w:pPr>
      <w:r>
        <w:t>С начала прошлого века и практ</w:t>
      </w:r>
      <w:r>
        <w:t xml:space="preserve">ически до его 80-х годов провозглашенный советским государством принцип отделения религии от государства фактически признавал и утверждал господство одной идеологии – социалистической и её </w:t>
      </w:r>
      <w:r>
        <w:lastRenderedPageBreak/>
        <w:t>антирелигиозной разновидности – воинствующего атеизма. Декларируема</w:t>
      </w:r>
      <w:r>
        <w:t xml:space="preserve">я на словах отстраненность власти на практике граничила с преследованием верующих за убеждения. Длительный период вокруг религиозных организаций создавалась вакуумная среда. </w:t>
      </w:r>
    </w:p>
    <w:p w:rsidR="00F204F0" w:rsidRDefault="006E16A0">
      <w:pPr>
        <w:ind w:left="-15"/>
      </w:pPr>
      <w:r>
        <w:t>Изменение политической системы в России создало предпосылки для свободного выраже</w:t>
      </w:r>
      <w:r>
        <w:t>ния религиозных чувств граждан, в том числе и с нарушением слуха. Многие  инвалиды по слуху, остро ощущая потребность вероисповедания, приходят в храмы, мечети, синагоги, костелы, но построение богослужений, обрядов и таинств традиционных религиозных конфе</w:t>
      </w:r>
      <w:r>
        <w:t>ссий, рассчитанное на слуховое восприятие, становится недоступным для понимания  и адекватного восприятия для людей с отсутствием слуха. Они, как правило, ощущают себя изолированными от остальных прихожан, не могут напрямую, без посторонней помощи, общатьс</w:t>
      </w:r>
      <w:r>
        <w:t xml:space="preserve">я со священнослужителями, что служит препятствием, например, при таинстве исповеди. </w:t>
      </w:r>
    </w:p>
    <w:p w:rsidR="00F204F0" w:rsidRDefault="006E16A0">
      <w:pPr>
        <w:ind w:left="-15"/>
      </w:pPr>
      <w:r>
        <w:t xml:space="preserve">Долгое время ортодоксальные религиозные организации не предпринимали активных действий, чтобы изменить положение. </w:t>
      </w:r>
    </w:p>
    <w:p w:rsidR="00F204F0" w:rsidRDefault="006E16A0">
      <w:pPr>
        <w:ind w:left="-15"/>
      </w:pPr>
      <w:r>
        <w:t>Сложившаяся ситуация стала питательной средой для предст</w:t>
      </w:r>
      <w:r>
        <w:t>авителей тоталитарных сект и псевдо-религиозных течений. Они находят средства для обучения жестовому языку людей из своей среды, вовлекают инвалидов по слуху в свои организации. Сегодняшние сектанты используют новейшие способы контролирования сознания люде</w:t>
      </w:r>
      <w:r>
        <w:t xml:space="preserve">й, методы пропаганды и вербовки для собственного обогащения и достижения политических целей. Результатом их деятельности становятся разрушенные семьи, подорванное здоровье, нарушенная психика, утраченное имущество инвалидов по слуху.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>Оценка существующег</w:t>
      </w:r>
      <w:r>
        <w:t xml:space="preserve">о положения </w:t>
      </w:r>
    </w:p>
    <w:p w:rsidR="00F204F0" w:rsidRDefault="006E16A0">
      <w:pPr>
        <w:ind w:left="-15"/>
      </w:pPr>
      <w:r>
        <w:t>Отвергнув те духовно-нравственные ценности, которые лежат в основе традиционного религиозного мировоззрения, атеизм нанес удар не столько по религиозным общинам, сколько по самому человеческому сообществу, прежде всего по семье и детям. Подорв</w:t>
      </w:r>
      <w:r>
        <w:t xml:space="preserve">анными оказались традиционные представления о нерасторжимости брака, о брачной верности. Именно отказ от традиционной семейной этики лежит в основе того тяжелейшего демографического кризиса, который охватил Россию, многие страны Европы и грозит вымиранием </w:t>
      </w:r>
      <w:r>
        <w:t xml:space="preserve">населению. </w:t>
      </w:r>
    </w:p>
    <w:p w:rsidR="00F204F0" w:rsidRDefault="006E16A0">
      <w:pPr>
        <w:ind w:left="-15"/>
      </w:pPr>
      <w:r>
        <w:t xml:space="preserve">Тоталитарные секты и так называемые новые религиозные движения представляют ещё один опасный вызов для общества в XXI веке. И на этот вызов необходимо дать совместный ответ. Тоталитарные секты и новые религиозные движения подвергают пересмотру </w:t>
      </w:r>
      <w:r>
        <w:t>всю систему традиционных религиозных ценностей, пытаясь найти мировоззренческую основу в реформированных восточных религиях, эзотерике, а подчас и оккультизме. Эти движения и секты подрывают многовековые традиции и устои народов, вступают в конфликт с обще</w:t>
      </w:r>
      <w:r>
        <w:t>ственными институтами. Их деструктивная деятельность приводит не только к искажению смысла учений, но и к разрушению национальной духовной культуры. Бесконтрольная деятельность новых религиозных движений наносит серьезный вред здоровью людей, попирает фунд</w:t>
      </w:r>
      <w:r>
        <w:t>аментальные права человека, создает угрозу семье, обществу, государству, бросает вызов традиционным ценностям. Претендуя на исключительную правоту, лидеры сект, скрывая свои истинные цели, очень часто прикрываются различными религиозными, политическими, об</w:t>
      </w:r>
      <w:r>
        <w:t xml:space="preserve">разовательными, культурологическими и иными лозунгами. </w:t>
      </w:r>
    </w:p>
    <w:p w:rsidR="00F204F0" w:rsidRDefault="006E16A0">
      <w:pPr>
        <w:ind w:left="-15"/>
      </w:pPr>
      <w:r>
        <w:lastRenderedPageBreak/>
        <w:t>Опасность псевдорелигиозной экспансии стала уже давно и отчетливо понята некоторыми европейскими странами, такими как Германия, Франция, Бельгия, Польша: эти страны приняли целый ряд мер, ограничивающ</w:t>
      </w:r>
      <w:r>
        <w:t>их деятельность деструктивных движений и сект. Проблематика сект и новых религиозных движений нашла свое отражение в документах и решениях Ассамблеи Совета Европы, рекомендациях Европейской парламентской ассамблеи, решениях кабинета министров Совета Европы</w:t>
      </w:r>
      <w:r>
        <w:t xml:space="preserve"> и Европарламента. </w:t>
      </w:r>
    </w:p>
    <w:p w:rsidR="00F204F0" w:rsidRDefault="006E16A0">
      <w:pPr>
        <w:ind w:left="-15"/>
      </w:pPr>
      <w:r>
        <w:t>Однако необходимо признать, что определенная часть вины за широкое распространение сект лежит и на представителях традиционных Церквей. Статистика показывает, что адептами тоталитарных сект нередко становятся не атеисты, обратившиеся вд</w:t>
      </w:r>
      <w:r>
        <w:t xml:space="preserve">руг к новому заинтересовавшему их учению, а  люди, которые не были услышаны в Церкви, куда они приходили за духовной помощью и где они не встретили должного отношения и понимания. </w:t>
      </w:r>
    </w:p>
    <w:p w:rsidR="00F204F0" w:rsidRDefault="006E16A0">
      <w:pPr>
        <w:ind w:left="-15"/>
      </w:pPr>
      <w:r>
        <w:t>Часть вины лежит и на отделениях ВОГ. В связи с отсутствием других арендато</w:t>
      </w:r>
      <w:r>
        <w:t xml:space="preserve">ров, региональные и местные отделения предоставляют выделенные им для работы помещения в аренду различным религиозным организациям, в том числе тоталитарным сектам, даже не убедившись в законности их деятельности. </w:t>
      </w:r>
    </w:p>
    <w:p w:rsidR="00F204F0" w:rsidRDefault="006E16A0">
      <w:pPr>
        <w:ind w:left="-15"/>
      </w:pPr>
      <w:r>
        <w:t>Необходимо более внимательно и чутко подх</w:t>
      </w:r>
      <w:r>
        <w:t xml:space="preserve">одить к личным проблемам современных людей, многие из которых ищут сегодня в Церкви опору в сложной жизненной ситуации. Важно говорить с людьми на языке современного общества, жизнь и проблемы которого нужно знать. </w:t>
      </w:r>
    </w:p>
    <w:p w:rsidR="00F204F0" w:rsidRDefault="006E16A0">
      <w:pPr>
        <w:ind w:left="-15"/>
      </w:pPr>
      <w:r>
        <w:t>В России, по имеющимся сведениям, значит</w:t>
      </w:r>
      <w:r>
        <w:t>ельно увеличивается количество приходов Русской Православной Церкви (РПЦ) в которых богослужения ведутся с переводом на русский жестовый язык. В храмах Москвы, Санкт-Петербурга, Перми, Екатеринбурга, Ярославля, Коломны и других городов действуют православн</w:t>
      </w:r>
      <w:r>
        <w:t>ые общины инвалидов по слуху, в которых священнослужители постоянно используют жестовый язык при богослужении. Опыт их работы освещается печатными органами ВОГ. В мае 2010 года на семинаре для председателей РО ВОГ в Сочи изучался опыт деятельности общин ин</w:t>
      </w:r>
      <w:r>
        <w:t>валидов по слуху РПЦ. На заседании Священного Синода РПЦ 24 декабря 2010 года был заслушан рапорт архиепископа Белгородского и Старооскольского Иоанна, председателя Синодального миссионерского отдела, об организации пастырской и миссионерской работы с инва</w:t>
      </w:r>
      <w:r>
        <w:t>лидами по слуху и слабослышащими. Священный Синод одобрил «Рекомендации по организации пастырской и миссионерской работы с глухими и слабослышащими». Текст «Рекомендаций» распространен по епархиям РПЦ. В ряде епархий создаются новые структурные подразделен</w:t>
      </w:r>
      <w:r>
        <w:t xml:space="preserve">ия, координирующие данное направление, активизируется деятельность приходов и общин. </w:t>
      </w:r>
    </w:p>
    <w:p w:rsidR="00F204F0" w:rsidRDefault="006E16A0">
      <w:pPr>
        <w:ind w:left="-15"/>
      </w:pPr>
      <w:r>
        <w:t xml:space="preserve">В Москве, Санкт-Петербурге, и других городах действуют общины Евангельских Христиан-Баптистов. </w:t>
      </w:r>
    </w:p>
    <w:p w:rsidR="00F204F0" w:rsidRDefault="006E16A0">
      <w:pPr>
        <w:ind w:left="-15"/>
      </w:pPr>
      <w:r>
        <w:t>Активизируется деятельность и исламских, иудейских, буддистских религиозны</w:t>
      </w:r>
      <w:r>
        <w:t xml:space="preserve">х общин по катехизации инвалидов по слуху на территориях, исповедующих эти традиционные религии.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 </w:t>
      </w:r>
    </w:p>
    <w:p w:rsidR="00F204F0" w:rsidRDefault="006E16A0">
      <w:pPr>
        <w:ind w:left="360" w:firstLine="0"/>
      </w:pPr>
      <w:r>
        <w:t xml:space="preserve">Цели ВОГ по вопросу </w:t>
      </w:r>
    </w:p>
    <w:p w:rsidR="00F204F0" w:rsidRDefault="006E16A0">
      <w:pPr>
        <w:spacing w:after="25"/>
        <w:ind w:left="360" w:firstLine="0"/>
      </w:pPr>
      <w:r>
        <w:t xml:space="preserve">Всероссийскому обществу глухих следует: </w:t>
      </w:r>
    </w:p>
    <w:p w:rsidR="00F204F0" w:rsidRDefault="006E16A0">
      <w:pPr>
        <w:numPr>
          <w:ilvl w:val="0"/>
          <w:numId w:val="56"/>
        </w:numPr>
        <w:spacing w:after="33"/>
      </w:pPr>
      <w:r>
        <w:lastRenderedPageBreak/>
        <w:t xml:space="preserve">установить прямой диалог с представителями традиционных религиозных организаций для </w:t>
      </w:r>
      <w:r>
        <w:t>обсуждения и подготовки совместных предложений по мерам, которые бы способствовали ликвидации дискриминации инвалидов с нарушением слуха и обеспечении им доступа к религиозной жизни. Такими мерами могли бы стать: дальнейшее развитие практики создания религ</w:t>
      </w:r>
      <w:r>
        <w:t xml:space="preserve">иозных общин неслышащих, осуществление на жестовом языке богослужений, катехизаторских занятий, организация паломнических поездок, издание и широкое распространение видеопрограмм с записью богослужений, проповедей, занятий, художественных и публицистичных </w:t>
      </w:r>
      <w:r>
        <w:t xml:space="preserve">фильмов нравственного содержания с субтитрами и сурдопереводом (переводом  на жестовый язык); </w:t>
      </w:r>
    </w:p>
    <w:p w:rsidR="00F204F0" w:rsidRDefault="006E16A0">
      <w:pPr>
        <w:numPr>
          <w:ilvl w:val="0"/>
          <w:numId w:val="56"/>
        </w:numPr>
        <w:spacing w:after="33"/>
      </w:pPr>
      <w:r>
        <w:t>распространять информацию по вопросам, касающихся участия инвалидов в религиозной жизни,  шире использовать свои средства массовой информации для публикации инфо</w:t>
      </w:r>
      <w:r>
        <w:t xml:space="preserve">рмации на религиозные темы, а также информации о планируемых и проводимых совместных проектах и итогах их реализации; </w:t>
      </w:r>
    </w:p>
    <w:p w:rsidR="00F204F0" w:rsidRDefault="006E16A0">
      <w:pPr>
        <w:numPr>
          <w:ilvl w:val="0"/>
          <w:numId w:val="56"/>
        </w:numPr>
        <w:spacing w:after="28"/>
      </w:pPr>
      <w:r>
        <w:t>совместно с представителями традиционных религиозных организаций подготовить предложения и принять комплекс мер, разъясняющих опасность и</w:t>
      </w:r>
      <w:r>
        <w:t xml:space="preserve"> ограничивающих деятельность в России деструктивных движений и сект в среде инвалидов с нарушениями слуха; </w:t>
      </w:r>
    </w:p>
    <w:p w:rsidR="00F204F0" w:rsidRDefault="006E16A0">
      <w:pPr>
        <w:numPr>
          <w:ilvl w:val="0"/>
          <w:numId w:val="56"/>
        </w:numPr>
      </w:pPr>
      <w:r>
        <w:t xml:space="preserve">поощрять представителей традиционных религиозных организаций:  </w:t>
      </w:r>
    </w:p>
    <w:p w:rsidR="00F204F0" w:rsidRDefault="006E16A0">
      <w:pPr>
        <w:numPr>
          <w:ilvl w:val="0"/>
          <w:numId w:val="57"/>
        </w:numPr>
      </w:pPr>
      <w:r>
        <w:t>включать информацию о политике в отношении инвалидов в программы подготовки священни</w:t>
      </w:r>
      <w:r>
        <w:t xml:space="preserve">ков, а также в программы религиозного воспитания; </w:t>
      </w:r>
    </w:p>
    <w:p w:rsidR="00F204F0" w:rsidRDefault="006E16A0">
      <w:pPr>
        <w:numPr>
          <w:ilvl w:val="0"/>
          <w:numId w:val="57"/>
        </w:numPr>
      </w:pPr>
      <w:r>
        <w:t xml:space="preserve">готовить кадры священнослужителей, знающих и использующих жестовый язык, в том числе из числа лиц с нарушением слуха; </w:t>
      </w:r>
    </w:p>
    <w:p w:rsidR="00F204F0" w:rsidRDefault="006E16A0">
      <w:pPr>
        <w:numPr>
          <w:ilvl w:val="0"/>
          <w:numId w:val="57"/>
        </w:numPr>
      </w:pPr>
      <w:r>
        <w:t>проводить семинары по обмену опытом деятельности религиозных общин, изучению и развити</w:t>
      </w:r>
      <w:r>
        <w:t xml:space="preserve">ю языка жестов по религиозной тематике; </w:t>
      </w:r>
    </w:p>
    <w:p w:rsidR="00F204F0" w:rsidRDefault="006E16A0">
      <w:pPr>
        <w:numPr>
          <w:ilvl w:val="0"/>
          <w:numId w:val="57"/>
        </w:numPr>
      </w:pPr>
      <w:r>
        <w:t xml:space="preserve">оказывать содействие по уходу за слепоглухими, престарелыми и тяжело больными инвалидами по слуху.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Механизмы достижения целей (методы, сроки реализации, источники финансирования) на уровне ВОГ, РО ВОГ, МО ВОГ под</w:t>
      </w:r>
      <w:r>
        <w:t>лежат разработке аппаратами ВОГ всех уровней в соответствии с этапами и календарным планом реализации Концепции ВОГ, программами развития ВОГ по направлениям деятельности. Участие ВОГ, РО ВОГ, МО ВОГ в разработке государственных программ федерального, реги</w:t>
      </w:r>
      <w:r>
        <w:t xml:space="preserve">ональных и местных  уровней и содействие в их реализации осуществляется по согласованию с органами государственной власти и местного самоуправления соответствующих уровней.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pStyle w:val="2"/>
        <w:ind w:left="-5"/>
      </w:pPr>
      <w:r>
        <w:t xml:space="preserve">2.12. Международное сотрудничество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b/>
          <w:i/>
        </w:rP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  <w:r>
        <w:rPr>
          <w:i/>
        </w:rPr>
        <w:t xml:space="preserve"> </w:t>
      </w:r>
    </w:p>
    <w:p w:rsidR="00F204F0" w:rsidRDefault="006E16A0">
      <w:pPr>
        <w:ind w:left="-15"/>
      </w:pPr>
      <w:r>
        <w:t xml:space="preserve">ВОГ является </w:t>
      </w:r>
      <w:r>
        <w:t>членом Всемирной федерации глухих (ВФГ) с 1957 года; в рамках деятельности ВФГ Всероссийское общество глухих с 1995 года является координатором деятельности Регионального Секретариата Всемирной федерации глухих стран Восточной Европы и Средней Азии (РС ВФГ</w:t>
      </w:r>
      <w:r>
        <w:t xml:space="preserve"> ВЕСА); в 2005 – 2006 гг. представители ВОГ принимали участие в работе Специального Комитета </w:t>
      </w:r>
      <w:r>
        <w:lastRenderedPageBreak/>
        <w:t xml:space="preserve">Организации объединенных наций (ООН) по разработке Конвенции о правах инвалидов; с 2007 года ВОГ предоставлен Специальный консультативный статус при Экономическом </w:t>
      </w:r>
      <w:r>
        <w:t>и Социальном совете ООН (ЭКОСОС). Представители ВОГ входят в состав Совета ВФГ и его рабочих комиссий. Под патронажем и с участием представителей ВОГ проводятся различные международные мероприятия, конкурсы художественной самодеятельности, конференции и се</w:t>
      </w:r>
      <w:r>
        <w:t xml:space="preserve">минары.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t>Международные связи Всероссийского общества глухих до 2005 года носили бессистемный характер, представительские функции осуществлялись через обмен делегациями по случаю торжеств, проведения и участия в локальных м</w:t>
      </w:r>
      <w:r>
        <w:t xml:space="preserve">еждународных мероприятиях, которые не давали конкретных и ощутимых результатов для ВОГ. </w:t>
      </w:r>
    </w:p>
    <w:p w:rsidR="00F204F0" w:rsidRDefault="006E16A0">
      <w:pPr>
        <w:ind w:left="-15"/>
      </w:pPr>
      <w:r>
        <w:t>За последние годы удалось активизировать международные связи, добиться значительного повышения и укрепления международного авторитета ВОГ и эффективности международной</w:t>
      </w:r>
      <w:r>
        <w:t xml:space="preserve"> деятельности ВОГ. </w:t>
      </w:r>
    </w:p>
    <w:p w:rsidR="00F204F0" w:rsidRDefault="006E16A0">
      <w:pPr>
        <w:spacing w:after="0" w:line="259" w:lineRule="auto"/>
        <w:ind w:left="10" w:right="-6" w:hanging="10"/>
        <w:jc w:val="right"/>
      </w:pPr>
      <w:r>
        <w:t xml:space="preserve">Так на основании Постановления ЦП ВОГ «Об участии ВОГ в деятельности </w:t>
      </w:r>
    </w:p>
    <w:p w:rsidR="00F204F0" w:rsidRDefault="006E16A0">
      <w:pPr>
        <w:ind w:left="-15" w:firstLine="0"/>
      </w:pPr>
      <w:r>
        <w:t xml:space="preserve">ООН» от 06.10.2005 г. проведена работа с органами государственной власти </w:t>
      </w:r>
    </w:p>
    <w:p w:rsidR="00F204F0" w:rsidRDefault="006E16A0">
      <w:pPr>
        <w:ind w:left="-15" w:firstLine="0"/>
      </w:pPr>
      <w:r>
        <w:t xml:space="preserve">Российской Федерации в целях обеспечения участия ВОГ в работе Специального </w:t>
      </w:r>
    </w:p>
    <w:p w:rsidR="00F204F0" w:rsidRDefault="006E16A0">
      <w:pPr>
        <w:ind w:left="-15" w:firstLine="0"/>
      </w:pPr>
      <w:r>
        <w:t xml:space="preserve">Комитета по </w:t>
      </w:r>
      <w:r>
        <w:t>разработке Конвенции ООН о правах инвалидов, а также получения ВОГ консультативного статуса при Экономическом и Социальном Совете ООН</w:t>
      </w:r>
      <w:r>
        <w:rPr>
          <w:i/>
        </w:rPr>
        <w:t xml:space="preserve">. </w:t>
      </w:r>
    </w:p>
    <w:p w:rsidR="00F204F0" w:rsidRDefault="006E16A0">
      <w:pPr>
        <w:tabs>
          <w:tab w:val="center" w:pos="440"/>
          <w:tab w:val="center" w:pos="1436"/>
          <w:tab w:val="center" w:pos="3103"/>
          <w:tab w:val="center" w:pos="4908"/>
          <w:tab w:val="center" w:pos="6105"/>
          <w:tab w:val="center" w:pos="7123"/>
          <w:tab w:val="right" w:pos="9645"/>
        </w:tabs>
        <w:spacing w:after="0" w:line="259" w:lineRule="auto"/>
        <w:ind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результате </w:t>
      </w:r>
      <w:r>
        <w:tab/>
        <w:t xml:space="preserve">проведенных </w:t>
      </w:r>
      <w:r>
        <w:tab/>
        <w:t xml:space="preserve">мероприятий, </w:t>
      </w:r>
      <w:r>
        <w:tab/>
        <w:t xml:space="preserve">на </w:t>
      </w:r>
      <w:r>
        <w:tab/>
        <w:t xml:space="preserve">основании </w:t>
      </w:r>
      <w:r>
        <w:tab/>
        <w:t xml:space="preserve">Распоряжений </w:t>
      </w:r>
    </w:p>
    <w:p w:rsidR="00F204F0" w:rsidRDefault="006E16A0">
      <w:pPr>
        <w:ind w:left="-15" w:firstLine="0"/>
      </w:pPr>
      <w:r>
        <w:t xml:space="preserve">Председателя Правительства Российской Федерации </w:t>
      </w:r>
      <w:r>
        <w:t xml:space="preserve">№963-р от 8 июля 2005 г. и </w:t>
      </w:r>
    </w:p>
    <w:p w:rsidR="00F204F0" w:rsidRDefault="006E16A0">
      <w:pPr>
        <w:ind w:left="-15" w:firstLine="0"/>
      </w:pPr>
      <w:r>
        <w:t>№2346-р от 30 декабря 2005 г. представители ВОГ приняли участие в работе шестой (1–12 августа 2005 г.), седьмой (16–31 января 2006 г.) и восьмой (14–26 августа 2006 г.) сессий Специального Комитета по разработке Конвенции о прав</w:t>
      </w:r>
      <w:r>
        <w:t xml:space="preserve">ах инвалидов. </w:t>
      </w:r>
    </w:p>
    <w:p w:rsidR="00F204F0" w:rsidRDefault="006E16A0">
      <w:pPr>
        <w:ind w:left="-15"/>
      </w:pPr>
      <w:r>
        <w:t>В составе официальной российской делегации участие в работе Специального комитета ООН также приняли представители Государственно-правового управления Президента РФ, Аппарата Правительства РФ, Министерства здравоохранения и социального развит</w:t>
      </w:r>
      <w:r>
        <w:t>ия РФ, Министерства иностранных дел РФ, Министерства экономического развития и торговли РФ, Министерства культуры и массовых коммуникаций РФ и Федерального бюро медико-социальной экспертизы. ВОГ стало единственной общероссийской общественной организацией и</w:t>
      </w:r>
      <w:r>
        <w:t xml:space="preserve">нвалидов, представители которой приняли непосредственное участие в разработке международной Конвенции о правах инвалидов. </w:t>
      </w:r>
    </w:p>
    <w:p w:rsidR="00F204F0" w:rsidRDefault="006E16A0">
      <w:pPr>
        <w:ind w:left="-15"/>
      </w:pPr>
      <w:r>
        <w:t>Конвенция о правах инвалидов является основополагающим международным правовым документом, определяющим нижний «порог» международных с</w:t>
      </w:r>
      <w:r>
        <w:t xml:space="preserve">тандартов в области защиты прав инвалидов, поэтому представители общественных организаций и эксперты, принимавшие участие в разработке Конвенции, вносили конкретные предложения, учитывающие интересы каждой отдельной категории инвалидов. </w:t>
      </w:r>
    </w:p>
    <w:p w:rsidR="00F204F0" w:rsidRDefault="006E16A0">
      <w:pPr>
        <w:ind w:left="-15"/>
      </w:pPr>
      <w:r>
        <w:t>В результате актив</w:t>
      </w:r>
      <w:r>
        <w:t>ных действий представителей ВОГ и других международных и национальных организаций глухих удалось отстоять и закрепить в статьях Конвенции интересы инвалидов по слуху, которые касались признания жестового языка и самобытности микросоциума глухих, применения</w:t>
      </w:r>
      <w:r>
        <w:t xml:space="preserve"> жестового языка в образовании глухих и предоставления переводческих услуг за счет государственных средств.  </w:t>
      </w:r>
    </w:p>
    <w:p w:rsidR="00F204F0" w:rsidRDefault="006E16A0">
      <w:pPr>
        <w:ind w:left="-15"/>
      </w:pPr>
      <w:r>
        <w:t xml:space="preserve">Активная деятельность представителей ВОГ при разработке Конвенции нашла отражение и в нормативных актах Правительства Российской Федерации – так, </w:t>
      </w:r>
      <w:r>
        <w:lastRenderedPageBreak/>
        <w:t>Федеральный перечень реабилитационных мероприятий, технических средств реабилитации и услуг, предоставляемых инвалиду, утвержденный Распоряжением Правительства Российской Федерации от 30 декабря 2005 г. №2347-р был дополнен пунктом №26: «Предоставление усл</w:t>
      </w:r>
      <w:r>
        <w:t xml:space="preserve">уг по сурдопереводу», а позднее Постановлением Правительства Российской Федерации от 25 сентября 2007 г. №608 были утверждены «Правила о порядке предоставления инвалидам услуг по сурдопереводу за счет средств федерального бюджета». </w:t>
      </w:r>
    </w:p>
    <w:p w:rsidR="00F204F0" w:rsidRDefault="006E16A0">
      <w:pPr>
        <w:ind w:left="-15"/>
      </w:pPr>
      <w:r>
        <w:t>Ещё одним важным событи</w:t>
      </w:r>
      <w:r>
        <w:t>ем в вопросах отстаивания прав инвалидов по слуху стала проведенная в мае 2007 года в г. Москве международная конференция: «Лингвистические права глухих: государственная поддержка, изучение и применение жестового языка» с участием представителей системы ОО</w:t>
      </w:r>
      <w:r>
        <w:t xml:space="preserve">Н, Совета Европы, ВФГ, Всемирной Ассоциации переводчиков жестового языка, государственных органов власти российской Федерации и региональных отделений ВОГ. </w:t>
      </w:r>
    </w:p>
    <w:p w:rsidR="00F204F0" w:rsidRDefault="006E16A0">
      <w:pPr>
        <w:ind w:left="-15"/>
      </w:pPr>
      <w:r>
        <w:t>В настоящее время в ходе подготовки к ратификации Российской Федерацией Конвенции ООН о правах инва</w:t>
      </w:r>
      <w:r>
        <w:t>лидов на основе статей Конвенции и итогов различного уровня совещаний и конференций прорабатываются вопросы о внесении изменений и дополнений в законодательство РФ, которые, в том числе, предусматривают повышение статуса жестового языка и государственную п</w:t>
      </w:r>
      <w:r>
        <w:t xml:space="preserve">оддержку в вопросах изучения и применения жестового языка. </w:t>
      </w:r>
    </w:p>
    <w:p w:rsidR="00F204F0" w:rsidRDefault="006E16A0">
      <w:pPr>
        <w:ind w:left="-15"/>
      </w:pPr>
      <w:r>
        <w:t>В целях поднятия международного авторитета ВОГ на более высокий уровень и дальнейшего расширения партнерства с системой ООН и государственными институтами Российской Федерации, отделом международн</w:t>
      </w:r>
      <w:r>
        <w:t xml:space="preserve">ых связей Аппарата Президента ВОГ совместно с другими подразделениями АП ВОГ при поддержке Министерства иностранных дел РФ подготовлен и направлен в адрес ООН пакет документов, необходимых для рассмотрения заявки по аккредитации ВОГ при ЭКОСОС. </w:t>
      </w:r>
    </w:p>
    <w:p w:rsidR="00F204F0" w:rsidRDefault="006E16A0">
      <w:pPr>
        <w:ind w:left="-15"/>
      </w:pPr>
      <w:r>
        <w:t>28 февраля</w:t>
      </w:r>
      <w:r>
        <w:t xml:space="preserve"> 2007 года ВОГ защитил свою заявку перед</w:t>
      </w:r>
      <w:r>
        <w:rPr>
          <w:i/>
        </w:rPr>
        <w:t xml:space="preserve"> </w:t>
      </w:r>
      <w:r>
        <w:t>Комитетом по неправительственным организациям ООН, который рекомендовал ВОГ для аккредитации при ЭКОСОС. Решение о предоставлении ВОГ Специального консультативного статуса было принято на очередной сессии ЭКОСОС, пр</w:t>
      </w:r>
      <w:r>
        <w:t xml:space="preserve">оходившей 27 июля 2007 года в Женеве (Швейцария). </w:t>
      </w:r>
    </w:p>
    <w:p w:rsidR="00F204F0" w:rsidRDefault="006E16A0">
      <w:pPr>
        <w:ind w:left="-15"/>
      </w:pPr>
      <w:r>
        <w:t xml:space="preserve">С предоставлением Специального консультативного статуса при ЭКОСОС Всероссийское общество глухих занесено во все базы данных ООН, получило право составлять для Департамента Неправительственных организаций </w:t>
      </w:r>
      <w:r>
        <w:t>ООН отчеты о своей деятельности, возможность участвовать в реализации финансируемых ООН программ, представлять  свои интересы  в работе созванных ООН профильных комитетов, а также возможность наладить контакты с другими структурными подразделениями ООН (ВО</w:t>
      </w:r>
      <w:r>
        <w:t xml:space="preserve">З, МОТ, ЮНИСЕФ, другими фондами и организациями аккредитованными при ЭКОСОС). </w:t>
      </w:r>
    </w:p>
    <w:p w:rsidR="00F204F0" w:rsidRDefault="006E16A0">
      <w:pPr>
        <w:ind w:left="-15"/>
      </w:pPr>
      <w:r>
        <w:t>Однако остаются нерешенными некоторые организационные проблемы. Отсутствие четких приоритетов международной деятельности ВОГ вынуждает региональные отделения самостоятельно нала</w:t>
      </w:r>
      <w:r>
        <w:t xml:space="preserve">живать международные связи и проводить локальные мероприятия. </w:t>
      </w:r>
    </w:p>
    <w:p w:rsidR="00F204F0" w:rsidRDefault="006E16A0">
      <w:pPr>
        <w:ind w:left="-15"/>
      </w:pPr>
      <w:r>
        <w:t>Также ВОГ не имеет международных соглашений о сотрудничестве с национальными неправительственными организациями глухих, а также другими авторитетными международными организациями, способными по</w:t>
      </w:r>
      <w:r>
        <w:t xml:space="preserve">делиться опытом </w:t>
      </w:r>
      <w:r>
        <w:lastRenderedPageBreak/>
        <w:t xml:space="preserve">социальной работы и оказать содействие в решении насущных проблем, а также поддержать позицию ВОГ во внешних и внутренних социальных процессах. </w:t>
      </w:r>
    </w:p>
    <w:p w:rsidR="00F204F0" w:rsidRDefault="006E16A0">
      <w:pPr>
        <w:ind w:left="-15"/>
      </w:pPr>
      <w:r>
        <w:t>На современном этапе развития деятельности ВОГ процесс налаживания диалога с государством и авт</w:t>
      </w:r>
      <w:r>
        <w:t>оритетными международными организациями в целях решения проблем жизнеустройства инвалидов по слуху является одним из главных условий эффективной работы, этот процесс должен занимать важное место в общей деятельности ВОГ. Главным критерием оценки международ</w:t>
      </w:r>
      <w:r>
        <w:t xml:space="preserve">ного сотрудничества должны стать конкретные действия для обеспечения реализации целей и задач ВОГ.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Цели ВОГ по вопросу </w:t>
      </w:r>
    </w:p>
    <w:p w:rsidR="00F204F0" w:rsidRDefault="006E16A0">
      <w:pPr>
        <w:spacing w:after="30"/>
        <w:ind w:left="360" w:firstLine="0"/>
      </w:pPr>
      <w:r>
        <w:t xml:space="preserve">Стратегические цели и задачи включают в себя: </w:t>
      </w:r>
    </w:p>
    <w:p w:rsidR="00F204F0" w:rsidRDefault="006E16A0">
      <w:pPr>
        <w:numPr>
          <w:ilvl w:val="0"/>
          <w:numId w:val="58"/>
        </w:numPr>
        <w:spacing w:after="33"/>
      </w:pPr>
      <w:r>
        <w:t>политическую составляющую,</w:t>
      </w:r>
      <w:r>
        <w:rPr>
          <w:i/>
        </w:rPr>
        <w:t xml:space="preserve"> </w:t>
      </w:r>
      <w:r>
        <w:t xml:space="preserve">которая должна формироваться при непосредственном участии </w:t>
      </w:r>
      <w:r>
        <w:t>руководителей ВОГ в ходе определения стратегии и места организации в происходящих социальных процессах на мировом, федеральном и региональном уровнях (приоритетные направления международного сотрудничества, прямое  участие в работе международных организаци</w:t>
      </w:r>
      <w:r>
        <w:t xml:space="preserve">й, формирование позиции ВОГ в планах и программах этих организаций, развитие международных связей с национальными  организациями глухих); </w:t>
      </w:r>
    </w:p>
    <w:p w:rsidR="00F204F0" w:rsidRDefault="006E16A0">
      <w:pPr>
        <w:numPr>
          <w:ilvl w:val="0"/>
          <w:numId w:val="58"/>
        </w:numPr>
      </w:pPr>
      <w:r>
        <w:t>профессиональную составляющую,</w:t>
      </w:r>
      <w:r>
        <w:rPr>
          <w:i/>
        </w:rPr>
        <w:t xml:space="preserve"> </w:t>
      </w:r>
      <w:r>
        <w:t>которая должна включать в себя непосредственное участие руководителей и специалистов а</w:t>
      </w:r>
      <w:r>
        <w:t>ппарата Президента ВОГ, учреждений ВОГ и региональных отделений ВОГ в работе международных конференций и семинаров по профильной проблематике, а также сотрудничество с международными благотворительными фондами и ассоциациями, участие в разработке и реализа</w:t>
      </w:r>
      <w:r>
        <w:t xml:space="preserve">ции совместных социальных программ и проектов на основе соглашений о международном сотрудничестве. </w:t>
      </w:r>
    </w:p>
    <w:p w:rsidR="00F204F0" w:rsidRDefault="006E16A0">
      <w:pPr>
        <w:ind w:left="-15"/>
      </w:pPr>
      <w:r>
        <w:t>Основным элементом профессиональной составляющей должен являться процесс изучения и применения передовых форм и методов социальной работы, умение руководите</w:t>
      </w:r>
      <w:r>
        <w:t>лей структурных подразделений ВОГ обосновывать необходимость участия в международных мероприятиях, оценивать возможность организации и проведения таких мероприятий, готовить тематические материалы к международным встречам. Также важной задачей является акт</w:t>
      </w:r>
      <w:r>
        <w:t xml:space="preserve">ивизация международного сотрудничества с благотворительными фондами и ассоциациями, в том числе на региональном уровне в целях реализации социальных проектов, направленных на пропаганду здорового образа жизни, образование и культурнодосуговую деятельность </w:t>
      </w:r>
      <w:r>
        <w:t xml:space="preserve">инвалидов по слуху. </w:t>
      </w:r>
    </w:p>
    <w:p w:rsidR="00F204F0" w:rsidRDefault="006E16A0">
      <w:pPr>
        <w:ind w:left="-15"/>
      </w:pPr>
      <w:r>
        <w:t xml:space="preserve">Оба направления сотрудничества должны осуществляться в тесном взаимодействии с соответствующими департаментами Министерства иностранных дел РФ, Министерства здравоохранения и социального развития РФ, с исполнительной властью субъектов </w:t>
      </w:r>
      <w:r>
        <w:t xml:space="preserve">Российской Федерации, международными организациями, а также на основании соглашений ВОГ с международными организациями или их структурными подразделениями. </w:t>
      </w:r>
    </w:p>
    <w:p w:rsidR="00F204F0" w:rsidRDefault="006E16A0">
      <w:pPr>
        <w:spacing w:after="105" w:line="259" w:lineRule="auto"/>
        <w:ind w:left="360" w:firstLine="0"/>
        <w:jc w:val="left"/>
      </w:pPr>
      <w:r>
        <w:rPr>
          <w:b/>
        </w:rPr>
        <w:t xml:space="preserve"> </w:t>
      </w:r>
    </w:p>
    <w:p w:rsidR="00F204F0" w:rsidRDefault="006E16A0">
      <w:pPr>
        <w:spacing w:after="115"/>
        <w:ind w:left="-15"/>
      </w:pPr>
      <w:r>
        <w:t xml:space="preserve">В качестве приоритетных направлений международного сотрудничества необходимо развивать связи ВОГ </w:t>
      </w:r>
      <w:r>
        <w:t xml:space="preserve">с: </w:t>
      </w:r>
    </w:p>
    <w:p w:rsidR="00F204F0" w:rsidRDefault="006E16A0">
      <w:pPr>
        <w:ind w:left="360" w:firstLine="0"/>
      </w:pPr>
      <w:r>
        <w:t xml:space="preserve">а) Организацией Объединенных Наций и её структурными подразделениями; </w:t>
      </w:r>
    </w:p>
    <w:p w:rsidR="00F204F0" w:rsidRDefault="006E16A0">
      <w:pPr>
        <w:ind w:left="360" w:firstLine="0"/>
      </w:pPr>
      <w:r>
        <w:lastRenderedPageBreak/>
        <w:t xml:space="preserve">б) Всемирной Федерацией глухих; </w:t>
      </w:r>
    </w:p>
    <w:p w:rsidR="00F204F0" w:rsidRDefault="006E16A0">
      <w:pPr>
        <w:ind w:left="360" w:firstLine="0"/>
      </w:pPr>
      <w:r>
        <w:rPr>
          <w:i/>
        </w:rPr>
        <w:t>в) н</w:t>
      </w:r>
      <w:r>
        <w:t xml:space="preserve">ациональными организациями глухих стран СНГ; </w:t>
      </w:r>
    </w:p>
    <w:p w:rsidR="00F204F0" w:rsidRDefault="006E16A0">
      <w:pPr>
        <w:ind w:left="360" w:firstLine="0"/>
      </w:pPr>
      <w:r>
        <w:t xml:space="preserve">г) Всемирной Ассоциацией переводчиков жестового языка; </w:t>
      </w:r>
    </w:p>
    <w:p w:rsidR="00F204F0" w:rsidRDefault="006E16A0">
      <w:pPr>
        <w:ind w:left="360" w:firstLine="0"/>
      </w:pPr>
      <w:r>
        <w:t xml:space="preserve">д) Европейским Союзом глухих; </w:t>
      </w:r>
    </w:p>
    <w:p w:rsidR="00F204F0" w:rsidRDefault="006E16A0">
      <w:pPr>
        <w:ind w:left="360" w:firstLine="0"/>
      </w:pPr>
      <w:r>
        <w:t xml:space="preserve">е) </w:t>
      </w:r>
      <w:r>
        <w:t xml:space="preserve">Региональным секретариатом ВФГ стран Азиатско-Тихоокеанского региона.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а) Сотрудничество с Организацией Объединенных Наций и её структурными </w:t>
      </w:r>
    </w:p>
    <w:p w:rsidR="00F204F0" w:rsidRDefault="006E16A0">
      <w:pPr>
        <w:ind w:left="-15" w:firstLine="0"/>
      </w:pPr>
      <w:r>
        <w:t xml:space="preserve">подразделениями </w:t>
      </w:r>
    </w:p>
    <w:p w:rsidR="00F204F0" w:rsidRDefault="006E16A0">
      <w:pPr>
        <w:ind w:left="-15"/>
      </w:pPr>
      <w:r>
        <w:t>Организация Объединенных Наций (ООН), основанная 24 октября 1945 года (штаб-квартира г. Нью-</w:t>
      </w:r>
      <w:r>
        <w:t xml:space="preserve">Йорк, США, филиалы: г. Женева, Швейцария, г. Вена, Австрия), объединяет 192 государства-членов, её цели и задачи направлены на развитие и прогресс цивилизации, на сохранение мира, гуманитарное сотрудничество, установление международного права, защиту прав </w:t>
      </w:r>
      <w:r>
        <w:t xml:space="preserve">человека, развитие образования и борьбу с нищетой. </w:t>
      </w:r>
    </w:p>
    <w:p w:rsidR="00F204F0" w:rsidRDefault="006E16A0">
      <w:pPr>
        <w:ind w:left="-15"/>
      </w:pPr>
      <w:r>
        <w:t>Экономический и Социальный Совет ООН (ЭКОСОС) – является одним из шести органов ООН, целями которого является стабильное социальное развитие, образование, здравоохранение, улучшение положения населения, ж</w:t>
      </w:r>
      <w:r>
        <w:t xml:space="preserve">енщин и детей, развитие прав человека. </w:t>
      </w:r>
    </w:p>
    <w:p w:rsidR="00F204F0" w:rsidRDefault="006E16A0">
      <w:pPr>
        <w:ind w:left="-15"/>
      </w:pPr>
      <w:r>
        <w:t xml:space="preserve">В целях поднятия авторитета Общества на более высокий уровень и дальнейшего совершенствования механизмов социального партнерства с государственными структурами, необходимо продолжать развивать сотрудничество с ООН в </w:t>
      </w:r>
      <w:r>
        <w:t xml:space="preserve">качестве организации, имеющей консультативный статус при ЭКОСОС. </w:t>
      </w:r>
    </w:p>
    <w:p w:rsidR="00F204F0" w:rsidRDefault="006E16A0">
      <w:pPr>
        <w:ind w:left="-15"/>
      </w:pPr>
      <w:r>
        <w:t xml:space="preserve">Условия отношений ООН и неправительственных организаций (НПО) изложены в статье 71 Устава Организации Объединенных Наций и в резолюции ЭКОСОС </w:t>
      </w:r>
    </w:p>
    <w:p w:rsidR="00F204F0" w:rsidRDefault="006E16A0">
      <w:pPr>
        <w:ind w:left="-15" w:firstLine="0"/>
      </w:pPr>
      <w:r>
        <w:t xml:space="preserve">1996/31. </w:t>
      </w:r>
    </w:p>
    <w:p w:rsidR="00F204F0" w:rsidRDefault="006E16A0">
      <w:pPr>
        <w:ind w:left="-15"/>
      </w:pPr>
      <w:r>
        <w:t>Необходимо провести мероприятия по вк</w:t>
      </w:r>
      <w:r>
        <w:t xml:space="preserve">лючению ВОГ в национальный орган по мониторингу реализации Конвенции о правах инвалидов, и к этой работе должны быть подключены  все  структурные  подразделения  ВОГ на местах. </w:t>
      </w:r>
    </w:p>
    <w:p w:rsidR="00F204F0" w:rsidRDefault="006E16A0">
      <w:pPr>
        <w:ind w:left="-15"/>
      </w:pPr>
      <w:r>
        <w:t>Дальнейшие формы и методы сотрудничества с ООН определяются в рамках деятельно</w:t>
      </w:r>
      <w:r>
        <w:t xml:space="preserve">сти ЭКОСОС.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б) Сотрудничество с Всемирной Федерацией глухих </w:t>
      </w:r>
    </w:p>
    <w:p w:rsidR="00F204F0" w:rsidRDefault="006E16A0">
      <w:pPr>
        <w:ind w:left="-15"/>
      </w:pPr>
      <w:r>
        <w:t>Всемирная Федерация глухих (ВФГ), основанная 27 сентября 1951 года (штабквартира – г. Хельсинки, Финляндия), является официальным объединением 129 национальных НПО глухих, имеет консультативны</w:t>
      </w:r>
      <w:r>
        <w:t xml:space="preserve">й статус с ЭКОСОС; её целями и задачами является защита прав и законных интересов глухих во всем мире. </w:t>
      </w:r>
    </w:p>
    <w:p w:rsidR="00F204F0" w:rsidRDefault="006E16A0">
      <w:pPr>
        <w:ind w:left="-15"/>
      </w:pPr>
      <w:r>
        <w:t>Через свой коллегиальный орган – Совет – ВФГ формирует и определяет общую позицию международного сообщества глухих в мировых социальных процессах, а так</w:t>
      </w:r>
      <w:r>
        <w:t xml:space="preserve">же разрабатывает и реализует проекты, направленные на координацию деятельности национальных НПО глухих по решению социальных проблем инвалидов по слуху.  </w:t>
      </w:r>
    </w:p>
    <w:p w:rsidR="00F204F0" w:rsidRDefault="006E16A0">
      <w:pPr>
        <w:ind w:left="-15"/>
      </w:pPr>
      <w:r>
        <w:t>В целях усиления и закрепления авторитета ВОГ в международном сообществе инвалидов по слуху необходим</w:t>
      </w:r>
      <w:r>
        <w:t xml:space="preserve">о принять активное участие в реализации программ и проектов под эгидой ВФГ, обеспечить участие представителя ВОГ в работе Совета ВФГ и с учетом интересов ВОГ влиять на формирование международной социальной политики в отношении глухих.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lastRenderedPageBreak/>
        <w:t xml:space="preserve">в) Сотрудничество </w:t>
      </w:r>
      <w:r>
        <w:t xml:space="preserve">в рамках деятельности Регионального секретариата ВФГ </w:t>
      </w:r>
    </w:p>
    <w:p w:rsidR="00F204F0" w:rsidRDefault="006E16A0">
      <w:pPr>
        <w:ind w:left="-15" w:firstLine="0"/>
      </w:pPr>
      <w:r>
        <w:t xml:space="preserve">стран Восточной Европы и Средней Азии </w:t>
      </w:r>
    </w:p>
    <w:p w:rsidR="00F204F0" w:rsidRDefault="006E16A0">
      <w:pPr>
        <w:ind w:left="360" w:firstLine="0"/>
      </w:pPr>
      <w:r>
        <w:t xml:space="preserve">Региональный секретариат ВФГ стран Восточной Европы и Средней Азии (РС </w:t>
      </w:r>
    </w:p>
    <w:p w:rsidR="00F204F0" w:rsidRDefault="006E16A0">
      <w:pPr>
        <w:ind w:left="-15" w:firstLine="0"/>
      </w:pPr>
      <w:r>
        <w:t>ВФГ ВЕСА), основанный 12 мая 1995 года (штаб-квартира – г. Москва, Российская Федерация), о</w:t>
      </w:r>
      <w:r>
        <w:t xml:space="preserve">бъединяет 11 национальных НПО глухих на постсоветском пространстве, цели и задачи совпадают с целями и задачами ВФГ, не имеет официального статуса. </w:t>
      </w:r>
    </w:p>
    <w:p w:rsidR="00F204F0" w:rsidRDefault="006E16A0">
      <w:pPr>
        <w:ind w:left="-15"/>
      </w:pPr>
      <w:r>
        <w:t>Радикальные изменения политических и экономических курсов в странах бывшего социалистического лагеря, продо</w:t>
      </w:r>
      <w:r>
        <w:t>лжающийся процесс перехода на новые условия развития этих стран негативно сказался на деятельности национальных НПО глухих в Восточной Европе и Средней Азии и усилил тенденцию восстановления и развития международного сотрудничества в рамках деятельности ВФ</w:t>
      </w:r>
      <w:r>
        <w:t xml:space="preserve">Г. </w:t>
      </w:r>
    </w:p>
    <w:p w:rsidR="00F204F0" w:rsidRDefault="006E16A0">
      <w:pPr>
        <w:ind w:left="-15"/>
      </w:pPr>
      <w:r>
        <w:t xml:space="preserve">Отсутствие официального статуса придает деятельности РС ВФГ ВЕСА декларативный, совещательный характер, определяет отсутствие значимых результатов и планов работы. </w:t>
      </w:r>
    </w:p>
    <w:p w:rsidR="00F204F0" w:rsidRDefault="006E16A0">
      <w:pPr>
        <w:ind w:left="-15"/>
      </w:pPr>
      <w:r>
        <w:t>Учитывая эти факторы, начиная с 2005 года, на заседаниях РС ВФГ ВЕСА ВОГ постоянно подн</w:t>
      </w:r>
      <w:r>
        <w:t>имается вопрос о необходимости создания официального международного объединения в форме союза, способного эффективно координировать деятельность национальных НПО глухих в странах Восточной Европы и Средней Азии, используя современные методы работы в соотве</w:t>
      </w:r>
      <w:r>
        <w:t>тствии со стратегией ВФГ. Такое объединение позволит узаконить отношения между национальными НПО глухих в странах Восточной Европы и Средней Азии, придаст новый импульс развитию сотрудничества и взаимодействия в области международных связей, в рамках котор</w:t>
      </w:r>
      <w:r>
        <w:t xml:space="preserve">ых все члены союза будут нести равную (субсидиарную) ответственность. </w:t>
      </w:r>
    </w:p>
    <w:p w:rsidR="00F204F0" w:rsidRDefault="006E16A0">
      <w:pPr>
        <w:ind w:left="-15"/>
      </w:pPr>
      <w:r>
        <w:t>В этих целях, по итогам многочисленных консультаций с руководством ВФГ и руководителями национальных НПО глухих стран Восточной Европы и Средней Азии, ВОГ подготовлен проект учредительн</w:t>
      </w:r>
      <w:r>
        <w:t xml:space="preserve">ых документов для создания Евразийского Союза глухих (ЕАСГ). </w:t>
      </w:r>
    </w:p>
    <w:p w:rsidR="00F204F0" w:rsidRDefault="006E16A0">
      <w:pPr>
        <w:ind w:left="-15"/>
      </w:pPr>
      <w:r>
        <w:t>Официальный статус нового международного объединения позволит привлекать средства и специалистов для своей деятельности, а также обеспечит возможность более эффективного воздействия на государст</w:t>
      </w:r>
      <w:r>
        <w:t xml:space="preserve">венные структуры в странах членов  организации. </w:t>
      </w:r>
    </w:p>
    <w:p w:rsidR="00F204F0" w:rsidRDefault="006E16A0">
      <w:pPr>
        <w:ind w:left="-15"/>
      </w:pPr>
      <w:r>
        <w:t>Необходимо продолжить работу по созданию ЕАСГ с тем, чтобы в рамках вновь созданной организации расширить культурные, образовательные, экономические и иные контакты, а также на основании международных соглаш</w:t>
      </w:r>
      <w:r>
        <w:t xml:space="preserve">ений  в области прав человека сформировать общую стратегию защиты прав и законных интересов инвалидов по слуху на постсоветском пространстве.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г) Сотрудничество со Всемирной Ассоциацией переводчиков жестового языка </w:t>
      </w:r>
    </w:p>
    <w:p w:rsidR="00F204F0" w:rsidRDefault="006E16A0">
      <w:pPr>
        <w:ind w:left="-15"/>
      </w:pPr>
      <w:r>
        <w:t xml:space="preserve">Всемирная Ассоциация переводчиков </w:t>
      </w:r>
      <w:r>
        <w:t>жестового языка (ВАПЖЯ), основанная 3 ноября 2005 года (штаб-квартира – г. Кампала, Уганда), объединяет 38 национальных ассоциаций сурдопереводчиков (переводчиков жестового языка); её цели и задачи – повышение статуса профессии, содействие созданию национа</w:t>
      </w:r>
      <w:r>
        <w:t xml:space="preserve">льных ассоциаций сурдопереводчиков (переводчиков жестового языка), помощь в профессиональной подготовке и переподготовке специалистов по переводу жестового языка; ВАПЖЯ </w:t>
      </w:r>
      <w:r>
        <w:lastRenderedPageBreak/>
        <w:t>сотрудничает с ВФГ и Международной ассоциацией переводчиков (иностранных языков), осуще</w:t>
      </w:r>
      <w:r>
        <w:t xml:space="preserve">ствляет информационное обеспечение соответствующих международных мероприятий. </w:t>
      </w:r>
    </w:p>
    <w:p w:rsidR="00F204F0" w:rsidRDefault="006E16A0">
      <w:pPr>
        <w:ind w:left="-15"/>
      </w:pPr>
      <w:r>
        <w:t>Следует провести работу по развитию и укреплению двусторонних отношений с ВАПЖЯ, совместно с ВАПЖЯ подготовить и заключить соглашение о сотрудничестве и на основании достигнутых</w:t>
      </w:r>
      <w:r>
        <w:t xml:space="preserve"> договоренностей сформировать совместные образовательные программы по повышению квалификации сурдопереводчиков (переводчиков жестового языка), провести или принять участие в конференциях и семинарах по обмену опытом предоставления переводческих услуг.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>д</w:t>
      </w:r>
      <w:r>
        <w:t xml:space="preserve">) Сотрудничество с Европейским Союзом глухих </w:t>
      </w:r>
    </w:p>
    <w:p w:rsidR="00F204F0" w:rsidRDefault="006E16A0">
      <w:pPr>
        <w:ind w:left="-15"/>
      </w:pPr>
      <w:r>
        <w:t>Европейский Союз глухих (ЕСГ), основанный 6 марта 1985 года (штаб-квартира – г. Гент, Бельгия), является официальным объединением 32 национальных НПО глухих в странах Евросоюза. Целью деятельности является защи</w:t>
      </w:r>
      <w:r>
        <w:t xml:space="preserve">та прав человека и достоинства глухих путем реализации принципов, содержащихся в международных и европейских декларациях и соглашениях. </w:t>
      </w:r>
    </w:p>
    <w:p w:rsidR="00F204F0" w:rsidRDefault="006E16A0">
      <w:pPr>
        <w:ind w:left="-15"/>
      </w:pPr>
      <w:r>
        <w:t xml:space="preserve">ЕСГ имеет огромный опыт координационной работы (20 лет) в рамках объединенной Европы.  </w:t>
      </w:r>
    </w:p>
    <w:p w:rsidR="00F204F0" w:rsidRDefault="006E16A0">
      <w:pPr>
        <w:ind w:left="-15"/>
      </w:pPr>
      <w:r>
        <w:t>Деятельность ЕСГ является ярким</w:t>
      </w:r>
      <w:r>
        <w:t xml:space="preserve"> и положительным примером взаимодействия национальных НПО глухих объединенной Европы по защите прав и достоинства инвалидов по слуху. ЕСГ имеет большой опыт фандрайзинга (привлечения средств) для реализации своих социальных программ и проектов, а также орг</w:t>
      </w:r>
      <w:r>
        <w:t xml:space="preserve">анизации юридической поддержки своих требований при работе с Европейским Парламентом. </w:t>
      </w:r>
    </w:p>
    <w:p w:rsidR="00F204F0" w:rsidRDefault="006E16A0">
      <w:pPr>
        <w:ind w:left="-15"/>
      </w:pPr>
      <w:r>
        <w:t>В целях укрепления двусторонних связей и обмена опытом работы ЕСГ по важнейшему европейскому документу в сфере обеспечения прав человека «Европейская социальная хартия»,</w:t>
      </w:r>
      <w:r>
        <w:t xml:space="preserve"> ВОГ необходимо принять участие в работе Генеральной ассамблеи ЕСГ в качестве наблюдателя. </w:t>
      </w:r>
    </w:p>
    <w:p w:rsidR="00F204F0" w:rsidRDefault="006E16A0">
      <w:pPr>
        <w:ind w:left="-15"/>
      </w:pPr>
      <w:r>
        <w:t>Силами региональных отделений ВОГ, при поддержке местных органов власти европейской части Российской Федерации, на основании достигнутых договоренностей и соглашени</w:t>
      </w:r>
      <w:r>
        <w:t xml:space="preserve">й необходимо развивать и укреплять двусторонние связи с национальными НПО глухих Европы.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left="351" w:right="-11" w:hanging="10"/>
        <w:jc w:val="center"/>
      </w:pPr>
      <w:r>
        <w:t>е) Сотрудничество с Региональным секретариатом ВФГ стран Азиатско-</w:t>
      </w:r>
    </w:p>
    <w:p w:rsidR="00F204F0" w:rsidRDefault="006E16A0">
      <w:pPr>
        <w:ind w:left="-15" w:firstLine="0"/>
      </w:pPr>
      <w:r>
        <w:t xml:space="preserve">тихоокеанского региона </w:t>
      </w:r>
    </w:p>
    <w:p w:rsidR="00F204F0" w:rsidRDefault="006E16A0">
      <w:pPr>
        <w:ind w:left="-15"/>
      </w:pPr>
      <w:r>
        <w:t xml:space="preserve">Региональный секретариат ВФГ стран Азиатско-Тихоокеанского региона – (РС </w:t>
      </w:r>
      <w:r>
        <w:t xml:space="preserve">ВФГ АТР), основанный 10 июня 1983 года (штаб-квартира – г. Токио, Япония), является официальным объединением 19 национальных НПО глухих в АТР; цели и задачи совпадают с целями и задачами ВФГ. </w:t>
      </w:r>
    </w:p>
    <w:p w:rsidR="00F204F0" w:rsidRDefault="006E16A0">
      <w:pPr>
        <w:ind w:left="-15"/>
      </w:pPr>
      <w:r>
        <w:t>РС ВФГ АТР имеет большой опыт работы и является авторитетнейшим</w:t>
      </w:r>
      <w:r>
        <w:t xml:space="preserve"> международным объединением НПО глухих в АТР, является координатором  образовательных и иных программ и проектов, активно занимается фандрайзингом в целях оказания технической и иной помощи национальным НПО глухих на Дальнем Востоке и в Азии, в том числе и</w:t>
      </w:r>
      <w:r>
        <w:t xml:space="preserve"> республикам Центральной Азии. </w:t>
      </w:r>
    </w:p>
    <w:p w:rsidR="00F204F0" w:rsidRDefault="006E16A0">
      <w:pPr>
        <w:ind w:left="-15"/>
      </w:pPr>
      <w:r>
        <w:t>Учитывая интересы  региональных отделений ВОГ Восточной Сибири и Дальнего Востока, их территориально-географическое положение, а также в целях реализации совместных социальных проектов на территории Восточной Сибири и Дальне</w:t>
      </w:r>
      <w:r>
        <w:t xml:space="preserve">го </w:t>
      </w:r>
      <w:r>
        <w:lastRenderedPageBreak/>
        <w:t xml:space="preserve">Востока, обмена опытом работы целесообразно установить и развить двусторонние связи с РС ВФГ АТР. </w:t>
      </w:r>
    </w:p>
    <w:p w:rsidR="00F204F0" w:rsidRDefault="006E16A0">
      <w:pPr>
        <w:ind w:left="-15"/>
      </w:pPr>
      <w:r>
        <w:t>Силами региональных отделений ВОГ, при поддержке местных органов власти Восточной Сибири и Дальнего Востока, на основании достигнутых договоренностей и со</w:t>
      </w:r>
      <w:r>
        <w:t xml:space="preserve">глашений необходимо развивать и укреплять двусторонние связи с национальными НПО глухих в АТР.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Механизмы достижения целей (методы, сроки реализации, источники финансирования) на уровне ВОГ, РО ВОГ, МО ВОГ подлежат разработке аппаратами ВОГ всех уровней </w:t>
      </w:r>
      <w:r>
        <w:t>в соответствии с этапами и календарным планом реализации Концепции ВОГ, программами развития ВОГ по направлениям деятельности. Участие ВОГ, РО ВОГ, МО ВОГ в разработке государственных программ федерального, региональных и местных  уровней и содействие в их</w:t>
      </w:r>
      <w:r>
        <w:t xml:space="preserve"> реализации осуществляется по согласованию с органами государственной власти и местного самоуправления соответствующих уровней.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b/>
          <w:i/>
        </w:rPr>
        <w:t xml:space="preserve"> </w:t>
      </w:r>
    </w:p>
    <w:p w:rsidR="00F204F0" w:rsidRDefault="006E16A0">
      <w:pPr>
        <w:pStyle w:val="2"/>
        <w:ind w:left="-5"/>
      </w:pPr>
      <w:r>
        <w:t xml:space="preserve">Раздел 3. Безопасность ВОГ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Важнейшим фактором в вопросах обеспечения прав инвалидов по слуху является существование </w:t>
      </w:r>
      <w:r>
        <w:t xml:space="preserve">независимой негосударственной структуры, способной на регулярной основе эффективно представлять и защищать права и законные интересы инвалидов по слуху. </w:t>
      </w:r>
    </w:p>
    <w:p w:rsidR="00F204F0" w:rsidRDefault="006E16A0">
      <w:pPr>
        <w:ind w:left="-15"/>
      </w:pPr>
      <w:r>
        <w:t>В России единственной такой общероссийской структурой на протяжении последних 80 лет была и остается о</w:t>
      </w:r>
      <w:r>
        <w:t xml:space="preserve">бщероссийская общественная организация инвалидов «Всероссийское общество глухих». </w:t>
      </w:r>
    </w:p>
    <w:p w:rsidR="00F204F0" w:rsidRDefault="006E16A0">
      <w:pPr>
        <w:ind w:left="-15"/>
      </w:pPr>
      <w:r>
        <w:t>Таким образом, самосохранение – вопрос не только внутренней деятельности ВОГ, но и вопрос ответственности перед инвалидами по слуху, проживающих в Российской Федерации, пере</w:t>
      </w:r>
      <w:r>
        <w:t xml:space="preserve">д обществом в целом. </w:t>
      </w:r>
    </w:p>
    <w:p w:rsidR="00F204F0" w:rsidRDefault="006E16A0">
      <w:pPr>
        <w:ind w:left="-15"/>
      </w:pPr>
      <w:r>
        <w:t xml:space="preserve">Обеспечение безопасности, самосохранения, развития ВОГ – важнейшая часть деятельности Всероссийского общества глухих. </w:t>
      </w:r>
    </w:p>
    <w:p w:rsidR="00F204F0" w:rsidRDefault="006E16A0">
      <w:pPr>
        <w:ind w:left="-15"/>
      </w:pPr>
      <w:r>
        <w:t xml:space="preserve">Безопасность Всероссийского общества глухих определяется на данный момент тремя основными группами вопросов: </w:t>
      </w:r>
    </w:p>
    <w:p w:rsidR="00F204F0" w:rsidRDefault="006E16A0">
      <w:pPr>
        <w:ind w:left="360" w:right="5188" w:firstLine="0"/>
      </w:pPr>
      <w:r>
        <w:t>1. ор</w:t>
      </w:r>
      <w:r>
        <w:t xml:space="preserve">ганизационная безопасность, 2. экономическая безопасность, </w:t>
      </w:r>
    </w:p>
    <w:p w:rsidR="00F204F0" w:rsidRDefault="006E16A0">
      <w:pPr>
        <w:ind w:left="360" w:firstLine="0"/>
      </w:pPr>
      <w:r>
        <w:t xml:space="preserve">3. юридическая безопасность.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pStyle w:val="2"/>
        <w:ind w:left="-5"/>
      </w:pPr>
      <w:r>
        <w:t xml:space="preserve">3.1. Обеспечение организационной безопасности ВОГ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ind w:left="-15"/>
      </w:pPr>
      <w:r>
        <w:t>Основа существующей структуры ВОГ сформирована в 50-е годы прошлого столетия. Она пре</w:t>
      </w:r>
      <w:r>
        <w:t xml:space="preserve">дставляла трехзвенную систему: первичные организации – районные (межрайонные) – региональные организации.   </w:t>
      </w:r>
    </w:p>
    <w:p w:rsidR="00F204F0" w:rsidRDefault="006E16A0">
      <w:pPr>
        <w:ind w:left="-15"/>
      </w:pPr>
      <w:r>
        <w:t xml:space="preserve">Начиная с  1995 года, в связи с принятием Федеральных законов «Об общественных объединениях», «О некоммерческих организациях», «О социальной </w:t>
      </w:r>
      <w:r>
        <w:lastRenderedPageBreak/>
        <w:t>защите</w:t>
      </w:r>
      <w:r>
        <w:t xml:space="preserve"> инвалидов в Российской Федерации», существенные изменения коснулись как Устава ВОГ, так и структуры ВОГ.  </w:t>
      </w:r>
    </w:p>
    <w:p w:rsidR="00F204F0" w:rsidRDefault="006E16A0">
      <w:pPr>
        <w:ind w:left="-15"/>
      </w:pPr>
      <w:r>
        <w:t xml:space="preserve">В настоящий момент структуру ВОГ составляют более 850 местных отделений ВОГ и 79 региональных отделений ВОГ.  </w:t>
      </w:r>
    </w:p>
    <w:p w:rsidR="00F204F0" w:rsidRDefault="006E16A0">
      <w:pPr>
        <w:ind w:left="-15"/>
      </w:pPr>
      <w:r>
        <w:t>Принципиальные изменения затронули пе</w:t>
      </w:r>
      <w:r>
        <w:t xml:space="preserve">рвичное звено ВОГ. В соответствии с законом члены ВОГ могут объединяться только по территориальному принципу (по месту жительства).  </w:t>
      </w:r>
    </w:p>
    <w:p w:rsidR="00F204F0" w:rsidRDefault="006E16A0">
      <w:pPr>
        <w:ind w:left="-15"/>
      </w:pPr>
      <w:r>
        <w:t>В 2003 – 2004 годах в Устав ВОГ были внесены существенные изменения, упростившие управление как ОООИ ВОГ, так и региональн</w:t>
      </w:r>
      <w:r>
        <w:t>ыми отделениями ВОГ. Были упразднены президиум центрального правления ОООИ ВОГ и президиумы правлений региональных отделений ВОГ.  Их функции и полномочия полностью переданы правлениям. Для обеспечения оперативного рассмотрения вопросов деятельности регион</w:t>
      </w:r>
      <w:r>
        <w:t xml:space="preserve">альных отделений и правомочности принимаемых решений правления действуют, как правило, в небольшом  количественном составе (5–7 человек). </w:t>
      </w:r>
    </w:p>
    <w:p w:rsidR="00F204F0" w:rsidRDefault="006E16A0">
      <w:pPr>
        <w:spacing w:after="0" w:line="259" w:lineRule="auto"/>
        <w:ind w:left="72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t>В период 2006 – 2011 гг., благодаря принятию ряда мер по совершенствованию структур</w:t>
      </w:r>
      <w:r>
        <w:t xml:space="preserve">ы ВОГ, Устава ВОГ, удалось обеспечить сохранение единства ВОГ и достичь этапа относительной организационной безопасности ВОГ как общероссийской  общественной организации инвалидов. </w:t>
      </w:r>
    </w:p>
    <w:p w:rsidR="00F204F0" w:rsidRDefault="006E16A0">
      <w:pPr>
        <w:ind w:left="-15"/>
      </w:pPr>
      <w:r>
        <w:t xml:space="preserve">Однако положение ВОГ в расчете на долгосрочную перспективу по-прежнему </w:t>
      </w:r>
      <w:r>
        <w:t xml:space="preserve">неустойчиво, так как не устранены существующие и прогнозируемые проблемы. 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33"/>
        <w:ind w:left="-15"/>
      </w:pPr>
      <w:r>
        <w:t xml:space="preserve">Основными проблемами организационной безопасности ВОГ в настоящее время являются: </w:t>
      </w:r>
    </w:p>
    <w:p w:rsidR="00F204F0" w:rsidRDefault="006E16A0">
      <w:pPr>
        <w:numPr>
          <w:ilvl w:val="0"/>
          <w:numId w:val="59"/>
        </w:numPr>
        <w:spacing w:after="28"/>
      </w:pPr>
      <w:r>
        <w:t>Усложнение установленных государством форм отчетности и повышение ответственности за её непред</w:t>
      </w:r>
      <w:r>
        <w:t xml:space="preserve">ставление или неправильное оформление, предоставление неподтвержденных документами сведений.  </w:t>
      </w:r>
    </w:p>
    <w:p w:rsidR="00F204F0" w:rsidRDefault="006E16A0">
      <w:pPr>
        <w:numPr>
          <w:ilvl w:val="0"/>
          <w:numId w:val="59"/>
        </w:numPr>
      </w:pPr>
      <w:r>
        <w:t xml:space="preserve">Слабое использование возможностей электронной почты, видеотелефонов для связи местных отделений с аппаратами председателей региональных отделений ВОГ, аппаратов </w:t>
      </w:r>
      <w:r>
        <w:t xml:space="preserve">председателей региональных отделений ВОГ с Аппаратом Президента ВОГ на базе единой корпоративной компьютерной сети с использованием сети Интернет. </w:t>
      </w:r>
    </w:p>
    <w:p w:rsidR="00F204F0" w:rsidRDefault="006E16A0">
      <w:pPr>
        <w:spacing w:after="33"/>
        <w:ind w:left="-15"/>
      </w:pPr>
      <w:r>
        <w:t>В условиях большой территориальной протяженности России важное значение для нормального функционирования общ</w:t>
      </w:r>
      <w:r>
        <w:t>ероссийской организации инвалидов по слуху имеет оперативная и надежная система коммуникаций. С каждым днем значительно возрастает необходимость срочного обмена информацией по различным вопросам деятельности всех структурных подразделений ОООИ ВОГ. Но на с</w:t>
      </w:r>
      <w:r>
        <w:t>егодняшний день связь между РО ВОГ осуществляется в основном при помощи факсимильных аппаратов. И это несмотря на то, что в последние годы аппарат президента ВОГ, большинство региональных отделений ВОГ значительно укрепили свою материально-техническую базу</w:t>
      </w:r>
      <w:r>
        <w:t xml:space="preserve"> организационной и компьютерной техникой. Очевидно, что её возможности не достаточно используются для получения и передачи информации.   </w:t>
      </w:r>
    </w:p>
    <w:p w:rsidR="00F204F0" w:rsidRDefault="006E16A0">
      <w:pPr>
        <w:numPr>
          <w:ilvl w:val="0"/>
          <w:numId w:val="59"/>
        </w:numPr>
      </w:pPr>
      <w:r>
        <w:t>Несоответствие современным требованиям квалификации специалистов аппаратов председателей РО ВОГ, ответственных за орга</w:t>
      </w:r>
      <w:r>
        <w:t xml:space="preserve">низационную деятельность.  </w:t>
      </w:r>
    </w:p>
    <w:p w:rsidR="00F204F0" w:rsidRDefault="006E16A0">
      <w:pPr>
        <w:ind w:left="-15"/>
      </w:pPr>
      <w:r>
        <w:lastRenderedPageBreak/>
        <w:t>Судя по отчетным и иным документам, представляемым в Аппарат Президента ВОГ, низкую квалификацию имеют треть специалистов. Отчетная и справочноаналитическая информация о деятельности местных и региональных отделений ВОГ составля</w:t>
      </w:r>
      <w:r>
        <w:t xml:space="preserve">ется и представляется не в полном объеме и с нарушениями сроков.  </w:t>
      </w:r>
    </w:p>
    <w:p w:rsidR="00F204F0" w:rsidRDefault="006E16A0">
      <w:pPr>
        <w:spacing w:after="28"/>
        <w:ind w:left="-15"/>
      </w:pPr>
      <w:r>
        <w:t>В современных условиях существенное значение имеет квалификация кадров, ответственных за организационную и кадровую деятельность, в том числе председателей региональных отделений ВОГ. Отсут</w:t>
      </w:r>
      <w:r>
        <w:t xml:space="preserve">ствует резерв кадров на должности председателей  РО ВОГ с высшим экономическим или юридическим образованием из числа молодежи с нарушением слуха. </w:t>
      </w:r>
    </w:p>
    <w:p w:rsidR="00F204F0" w:rsidRDefault="006E16A0">
      <w:pPr>
        <w:numPr>
          <w:ilvl w:val="0"/>
          <w:numId w:val="59"/>
        </w:numPr>
      </w:pPr>
      <w:r>
        <w:t>Отсутствие условий для нормальной деятельности многих местных отделений ВОГ, особенно на территориях, отдален</w:t>
      </w:r>
      <w:r>
        <w:t xml:space="preserve">ных от центра региона.  </w:t>
      </w:r>
    </w:p>
    <w:p w:rsidR="00F204F0" w:rsidRDefault="006E16A0">
      <w:pPr>
        <w:ind w:left="-15"/>
      </w:pPr>
      <w:r>
        <w:t xml:space="preserve">Их деятельность носит формальный характер. Нет помещений для организации их деятельности. Отсутствуют средства для стимулирования работы председателей МО ВОГ и актива, проведения мероприятий.   </w:t>
      </w:r>
    </w:p>
    <w:p w:rsidR="00F204F0" w:rsidRDefault="006E16A0">
      <w:pPr>
        <w:spacing w:after="0" w:line="259" w:lineRule="auto"/>
        <w:ind w:left="72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33"/>
        <w:ind w:left="360" w:right="818" w:firstLine="0"/>
      </w:pPr>
      <w:r>
        <w:t>Цели ВОГ в вопросах организацион</w:t>
      </w:r>
      <w:r>
        <w:t xml:space="preserve">ной безопасности ВОГ Всероссийскому обществу глухих необходимо:  </w:t>
      </w:r>
    </w:p>
    <w:p w:rsidR="00F204F0" w:rsidRDefault="006E16A0">
      <w:pPr>
        <w:numPr>
          <w:ilvl w:val="0"/>
          <w:numId w:val="59"/>
        </w:numPr>
        <w:spacing w:after="28"/>
      </w:pPr>
      <w:r>
        <w:t>Отслеживать и оперативно доводить до всех структур Общества изменения законодательства РФ в сфере контроля за деятельностью общественных объединений. Этой цели должно способствовать осуществ</w:t>
      </w:r>
      <w:r>
        <w:t xml:space="preserve">ление комплекса мер, изложенных в главе «Юридическая безопасность»  настоящей Концепции. </w:t>
      </w:r>
    </w:p>
    <w:p w:rsidR="00F204F0" w:rsidRDefault="006E16A0">
      <w:pPr>
        <w:numPr>
          <w:ilvl w:val="0"/>
          <w:numId w:val="59"/>
        </w:numPr>
      </w:pPr>
      <w:r>
        <w:t>Организовывать и проводить на регулярной основе семинары, тренинги, курсы по повышению квалификации для председателей РО ВОГ, сотрудников аппаратов РО ВОГ, председате</w:t>
      </w:r>
      <w:r>
        <w:t xml:space="preserve">лей и актива местных отделений РО ВОГ. Это нужно, чтобы обезопасить региональные отделения ВОГ от возможных случаев приостановки или прекращения их деятельности по решению уполномоченных государственных органов.  </w:t>
      </w:r>
    </w:p>
    <w:p w:rsidR="00F204F0" w:rsidRDefault="006E16A0">
      <w:pPr>
        <w:spacing w:after="28"/>
        <w:ind w:left="-15"/>
      </w:pPr>
      <w:r>
        <w:t>Необходимо продумать вопрос о создании сис</w:t>
      </w:r>
      <w:r>
        <w:t xml:space="preserve">темы подготовки и обучения кадров для работы в системе ВОГ из числа молодёжи. Важно содействовать укреплению связей, обмену опытом между председателями РО и МО ВОГ. </w:t>
      </w:r>
    </w:p>
    <w:p w:rsidR="00F204F0" w:rsidRDefault="006E16A0">
      <w:pPr>
        <w:numPr>
          <w:ilvl w:val="0"/>
          <w:numId w:val="59"/>
        </w:numPr>
      </w:pPr>
      <w:r>
        <w:t>Решить – на первом этапе развития коммуникативных связей – задачу объединения всех аппарат</w:t>
      </w:r>
      <w:r>
        <w:t>ов региональных отделений ВОГ, аппарата Президента ВОГ в единую корпоративную компьютерную сеть с использованием сети Интернет. Развивать сайт ВОГ и использовать его возможности для накопления банка данных и обмена информацией, в том числе и отчетной, в ин</w:t>
      </w:r>
      <w:r>
        <w:t xml:space="preserve">терактивном режиме.  </w:t>
      </w:r>
    </w:p>
    <w:p w:rsidR="00F204F0" w:rsidRDefault="006E16A0">
      <w:pPr>
        <w:spacing w:after="27"/>
        <w:ind w:left="-15"/>
      </w:pPr>
      <w:r>
        <w:t xml:space="preserve">На следующем, втором, этапе развития коммуникативных связей ВОГ с развитием финансово-экономической базы ВОГ и используя возможности социального партнерства с органами государственной власти и негосударственными организациями – </w:t>
      </w:r>
      <w:r>
        <w:t xml:space="preserve">следует решить задачу компьютеризации и подключения к единой сети сначала крупных, затем остальных местных отделений ВОГ. </w:t>
      </w:r>
    </w:p>
    <w:p w:rsidR="00F204F0" w:rsidRDefault="006E16A0">
      <w:pPr>
        <w:numPr>
          <w:ilvl w:val="0"/>
          <w:numId w:val="59"/>
        </w:numPr>
        <w:spacing w:after="33"/>
      </w:pPr>
      <w:r>
        <w:t>Решить проблему повышения квалификации специалистов аппаратов председателей РО ВОГ, ответственных за организационную деятельность, чт</w:t>
      </w:r>
      <w:r>
        <w:t xml:space="preserve">о напрямую связано с размером отплаты и стимулирования их труда.   </w:t>
      </w:r>
    </w:p>
    <w:p w:rsidR="00F204F0" w:rsidRDefault="006E16A0">
      <w:pPr>
        <w:numPr>
          <w:ilvl w:val="0"/>
          <w:numId w:val="59"/>
        </w:numPr>
      </w:pPr>
      <w:r>
        <w:lastRenderedPageBreak/>
        <w:t>Использовать опыт некоторых региональных отделений ВОГ по созданию муниципальных реабилитационных и социальных центров для глухих – чтобы обеспечить условия для нормальной деятельности мес</w:t>
      </w:r>
      <w:r>
        <w:t>тных отделений ВОГ, особенно на территориях, отдаленных от центра региона. Эти учреждения создаются и финансируются за счет средств муниципальных образований. Как один из вариантов – на базе действующих центров социального обслуживания граждан. Другой вари</w:t>
      </w:r>
      <w:r>
        <w:t>ант – эти центры создаются с использованием помещений, собственником которых является ВОГ или переданным ВОГ в безвозмездное пользование. Необходимо добиваться, чтобы руководителями или специалистами этих учреждений назначались председатели местных отделен</w:t>
      </w:r>
      <w:r>
        <w:t xml:space="preserve">ий ВОГ. Таким образом, МО ВОГ смогут привлечь дополнительные средства для организации своей деятельности.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>Механизмы достижения целей (методы, сроки реализации, источники финансирования) на уровне ВОГ, РО ВОГ, МО ВОГ подлежат разработке аппаратами ВОГ</w:t>
      </w:r>
      <w:r>
        <w:t xml:space="preserve"> всех уровней в соответствии с этапами и календарным планом реализации Концепции ВОГ, программами развития ВОГ по направлениям деятельности. Участие ВОГ, РО ВОГ, МО ВОГ в разработке государственных программ федерального, региональных и местных  уровней и с</w:t>
      </w:r>
      <w:r>
        <w:t xml:space="preserve">одействие в их реализации осуществляется по согласованию с органами государственной власти и местного самоуправления соответствующих уровней.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:rsidR="00F204F0" w:rsidRDefault="006E16A0">
      <w:pPr>
        <w:spacing w:after="0" w:line="259" w:lineRule="auto"/>
        <w:ind w:left="706" w:firstLine="0"/>
        <w:jc w:val="left"/>
      </w:pPr>
      <w:r>
        <w:t xml:space="preserve"> </w:t>
      </w:r>
    </w:p>
    <w:p w:rsidR="00F204F0" w:rsidRDefault="006E16A0">
      <w:pPr>
        <w:pStyle w:val="2"/>
        <w:ind w:left="-5"/>
      </w:pPr>
      <w:r>
        <w:t xml:space="preserve">3.2. Обеспечение экономической безопасности ВОГ </w:t>
      </w:r>
    </w:p>
    <w:p w:rsidR="00F204F0" w:rsidRDefault="006E16A0">
      <w:pPr>
        <w:spacing w:after="0" w:line="259" w:lineRule="auto"/>
        <w:ind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ind w:left="-15"/>
      </w:pPr>
      <w:r>
        <w:t>Предприятия ВОГ в условия рыночной</w:t>
      </w:r>
      <w:r>
        <w:t xml:space="preserve"> конкуренции существовать не в состоянии по ряду объективных причин, в связи с чем уставная деятельность ВОГ обеспечивается в настоящее время, в основном, доходами от использования собственного имущества ВОГ и за счет субсидий из средств федерального бюдже</w:t>
      </w:r>
      <w:r>
        <w:t xml:space="preserve">та. </w:t>
      </w:r>
    </w:p>
    <w:p w:rsidR="00F204F0" w:rsidRDefault="006E16A0">
      <w:pPr>
        <w:ind w:left="-15"/>
      </w:pPr>
      <w:r>
        <w:t>В настоящее время основными источниками финансирования деятельности ВОГ (за исключением доходов от продажи недвижимого имущества ВОГ, полностью направляемых на приобретение другого недвижимого имущества и дотаций из государственного бюджета РФ) являют</w:t>
      </w:r>
      <w:r>
        <w:t xml:space="preserve">ся доходы от сдачи недвижимости в аренду. Доходы за счет членских взносов, возмещения расходов на оплату коммунальных услуг и доходы от издательской деятельности составляют в общей сложности 5% доходов. </w:t>
      </w:r>
    </w:p>
    <w:p w:rsidR="00F204F0" w:rsidRDefault="006E16A0">
      <w:pPr>
        <w:ind w:left="-15"/>
      </w:pPr>
      <w:r>
        <w:t>Средства ВОГ (за исключением расходов на приобретени</w:t>
      </w:r>
      <w:r>
        <w:t>е недвижимого имущества ВОГ, и расходования дотаций из государственного бюджета РФ) расходуются на содержание аппаратов ВОГ, материально-техническое обеспечение, социальную реабилитацию и организационно-массовую деятельности. В последние годы имеется тенде</w:t>
      </w:r>
      <w:r>
        <w:t xml:space="preserve">нция к увеличению расходов на содержание аппаратов ВОГ и уменьшению доли расходов на остальные указанные направления. </w:t>
      </w:r>
    </w:p>
    <w:p w:rsidR="00F204F0" w:rsidRDefault="006E16A0">
      <w:pPr>
        <w:ind w:left="-15"/>
      </w:pPr>
      <w:r>
        <w:t xml:space="preserve">Недвижимое имущество ВОГ состоит из объектов социально-культурного и производственного назначения, примерно в равных пропорциях.  </w:t>
      </w:r>
    </w:p>
    <w:p w:rsidR="00F204F0" w:rsidRDefault="006E16A0">
      <w:pPr>
        <w:ind w:left="-15"/>
      </w:pPr>
      <w:r>
        <w:lastRenderedPageBreak/>
        <w:t>По сос</w:t>
      </w:r>
      <w:r>
        <w:t xml:space="preserve">тоянию на 1990 год, имущество социально-культурного назначения использовалось для уставной деятельности, имущество производственного назначения использовалось для извлечения доходов на уставную деятельность. </w:t>
      </w:r>
    </w:p>
    <w:p w:rsidR="00F204F0" w:rsidRDefault="006E16A0">
      <w:pPr>
        <w:ind w:left="-15"/>
      </w:pPr>
      <w:r>
        <w:t>По состоянию на 2009 год, для извлечения доходо</w:t>
      </w:r>
      <w:r>
        <w:t xml:space="preserve">в (сдачи в аренду) используется более половины имущества социально-культурного назначения и всё имущество производственного назначения. </w:t>
      </w:r>
    </w:p>
    <w:p w:rsidR="00F204F0" w:rsidRDefault="006E16A0">
      <w:pPr>
        <w:ind w:left="-15"/>
      </w:pPr>
      <w:r>
        <w:t>Таким образом, большая часть недвижимого имущества ВОГ сдается в аренду с целью извлечения доходов на уставную деятельн</w:t>
      </w:r>
      <w:r>
        <w:t xml:space="preserve">ость.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t xml:space="preserve">В период 2004 – 2006 гг., благодаря принятию экстренных жестких мер в соответствии с Программой мер по стабилизации финансово-экономического положения ВОГ и рациональному использованию собственности ВОГ (утверждена </w:t>
      </w:r>
      <w:r>
        <w:t xml:space="preserve">Постановлением Центрального правления ВОГ 02.11.2004 г.), удалось достигнуть этапа временной стабилизации финансово-экономического положения ВОГ. </w:t>
      </w:r>
    </w:p>
    <w:p w:rsidR="00F204F0" w:rsidRDefault="006E16A0">
      <w:pPr>
        <w:ind w:left="-15"/>
      </w:pPr>
      <w:r>
        <w:t xml:space="preserve">Однако финансово-экономическое положение ВОГ в расчете на долгосрочную перспективу по-прежнему не устойчиво, </w:t>
      </w:r>
      <w:r>
        <w:t>так как не устранены основные существующие и прогнозируемые угрозы. Если указанные угрозы не будут устранены, ожидается дальнейший неконтролируемый рост расходов ВОГ и постоянное снижение доходов ВОГ, что может привести в какой-то момент к превышению расхо</w:t>
      </w:r>
      <w:r>
        <w:t xml:space="preserve">дов над доходами и финансовой несостоятельности </w:t>
      </w:r>
    </w:p>
    <w:p w:rsidR="00F204F0" w:rsidRDefault="006E16A0">
      <w:pPr>
        <w:ind w:left="-15" w:firstLine="0"/>
      </w:pPr>
      <w:r>
        <w:t xml:space="preserve">(банкротству) ВОГ.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33"/>
        <w:ind w:left="-15"/>
      </w:pPr>
      <w:r>
        <w:t xml:space="preserve">Основными угрозами устойчивому финансово-экономическому положению ВОГ в настоящее время являются: </w:t>
      </w:r>
    </w:p>
    <w:p w:rsidR="00F204F0" w:rsidRDefault="006E16A0">
      <w:pPr>
        <w:ind w:left="360" w:firstLine="0"/>
      </w:pPr>
      <w:r>
        <w:rPr>
          <w:rFonts w:ascii="Segoe UI Symbol" w:eastAsia="Segoe UI Symbol" w:hAnsi="Segoe UI Symbol" w:cs="Segoe UI Symbol"/>
        </w:rPr>
        <w:t>•</w:t>
      </w:r>
      <w:r>
        <w:t xml:space="preserve"> Изношенность основных фондов ВОГ, что приводит: </w:t>
      </w:r>
    </w:p>
    <w:p w:rsidR="00F204F0" w:rsidRDefault="006E16A0">
      <w:pPr>
        <w:numPr>
          <w:ilvl w:val="0"/>
          <w:numId w:val="60"/>
        </w:numPr>
      </w:pPr>
      <w:r>
        <w:t>к постоянному увеличению расходов В</w:t>
      </w:r>
      <w:r>
        <w:t xml:space="preserve">ОГ на содержание имущества ВОГ, в связи с необходимостью проведения срочных ремонтных и общестроительных работ, </w:t>
      </w:r>
    </w:p>
    <w:p w:rsidR="00F204F0" w:rsidRDefault="006E16A0">
      <w:pPr>
        <w:numPr>
          <w:ilvl w:val="0"/>
          <w:numId w:val="60"/>
        </w:numPr>
      </w:pPr>
      <w:r>
        <w:t>к уменьшению доходов от аренды, в связи с нежеланием арендаторов платить высокую арендную плату за некачественные или требующие ремонта помещен</w:t>
      </w:r>
      <w:r>
        <w:t xml:space="preserve">ия, </w:t>
      </w:r>
    </w:p>
    <w:p w:rsidR="00F204F0" w:rsidRDefault="006E16A0">
      <w:pPr>
        <w:numPr>
          <w:ilvl w:val="0"/>
          <w:numId w:val="60"/>
        </w:numPr>
      </w:pPr>
      <w:r>
        <w:t xml:space="preserve">к оттоку финансово состоятельных арендаторов, в связи со строительством новых офисных и торговых помещений, </w:t>
      </w:r>
    </w:p>
    <w:p w:rsidR="00F204F0" w:rsidRDefault="006E16A0">
      <w:pPr>
        <w:numPr>
          <w:ilvl w:val="0"/>
          <w:numId w:val="60"/>
        </w:numPr>
      </w:pPr>
      <w:r>
        <w:t>к невозможности коммерческого использования недвижимого имущества ВОГ, в связи с избытком на рынке помещений более высокого качества по сопост</w:t>
      </w:r>
      <w:r>
        <w:t xml:space="preserve">авимой цене. </w:t>
      </w:r>
    </w:p>
    <w:p w:rsidR="00F204F0" w:rsidRDefault="006E16A0">
      <w:pPr>
        <w:ind w:left="-15"/>
      </w:pPr>
      <w:r>
        <w:t xml:space="preserve">Существующее распределение недвижимости на предназначенную для социально-культурной деятельности и предназначенную для производственной деятельности в равных долях является абсолютно неприемлемым в современных условиях. </w:t>
      </w:r>
    </w:p>
    <w:p w:rsidR="00F204F0" w:rsidRDefault="006E16A0">
      <w:pPr>
        <w:ind w:left="-15"/>
      </w:pPr>
      <w:r>
        <w:t>При указанном распред</w:t>
      </w:r>
      <w:r>
        <w:t xml:space="preserve">елении площадей ВОГ не в состоянии содержать за счет доходов от имущества производственного назначения все имущество социальнокультурного назначения, все аппараты ВОГ и решать уставные задачи.  </w:t>
      </w:r>
    </w:p>
    <w:p w:rsidR="00F204F0" w:rsidRDefault="006E16A0">
      <w:pPr>
        <w:ind w:left="-15"/>
      </w:pPr>
      <w:r>
        <w:t>Доходы от объектов производственного назначения недопустимо н</w:t>
      </w:r>
      <w:r>
        <w:t xml:space="preserve">изкие по следующим причинам: </w:t>
      </w:r>
    </w:p>
    <w:p w:rsidR="00F204F0" w:rsidRDefault="006E16A0">
      <w:pPr>
        <w:numPr>
          <w:ilvl w:val="0"/>
          <w:numId w:val="60"/>
        </w:numPr>
      </w:pPr>
      <w:r>
        <w:t xml:space="preserve">ставки на аренду  производственных помещений являются самыми низкими по отношению к ставкам на аренду недвижимого имущества другого назначения </w:t>
      </w:r>
    </w:p>
    <w:p w:rsidR="00F204F0" w:rsidRDefault="006E16A0">
      <w:pPr>
        <w:ind w:left="-15" w:firstLine="0"/>
      </w:pPr>
      <w:r>
        <w:lastRenderedPageBreak/>
        <w:t xml:space="preserve">(торгового, офисного, развлекательного, и т.п.); </w:t>
      </w:r>
    </w:p>
    <w:p w:rsidR="00F204F0" w:rsidRDefault="006E16A0">
      <w:pPr>
        <w:numPr>
          <w:ilvl w:val="0"/>
          <w:numId w:val="60"/>
        </w:numPr>
      </w:pPr>
      <w:r>
        <w:t xml:space="preserve">расходы на коммунальные услуги, </w:t>
      </w:r>
      <w:r>
        <w:t xml:space="preserve">охрану, обеспечение пожарной безопасности, ремонтные работы в расчете на единицу площади на объектах производственного назначения сопоставимы с объектами другого назначения или превышают их. </w:t>
      </w:r>
    </w:p>
    <w:p w:rsidR="00F204F0" w:rsidRDefault="006E16A0">
      <w:pPr>
        <w:ind w:left="-15"/>
      </w:pPr>
      <w:r>
        <w:t>Таким образом, объекты производственного назначения на сегодняшн</w:t>
      </w:r>
      <w:r>
        <w:t xml:space="preserve">ий день дают минимальный из всех возможных доходов от аренды и требуют максимальных расходов на содержание. </w:t>
      </w:r>
    </w:p>
    <w:p w:rsidR="00F204F0" w:rsidRDefault="006E16A0">
      <w:pPr>
        <w:ind w:left="-15"/>
      </w:pPr>
      <w:r>
        <w:t>Сдача в аренду помещений, предназначенных для социально-культурной деятельности также не дает ощутимых доходов, ввиду того, что указанные объекты и</w:t>
      </w:r>
      <w:r>
        <w:t>значально не предназначены для сдачи в аренду и имеют крайне низкий процент площадей, которые в принципе возможно сдавать в аренду. Так, в типовом доме культуры ВОГ 1960–1970 годов постройки, общей площадью около 700 кв. м сдать в аренду возможно максималь</w:t>
      </w:r>
      <w:r>
        <w:t xml:space="preserve">но 150–200 кв. м. Остальные площади занимают практически не приносящие доходов концертные залы и места общего пользования. </w:t>
      </w:r>
    </w:p>
    <w:p w:rsidR="00F204F0" w:rsidRDefault="006E16A0">
      <w:pPr>
        <w:spacing w:after="33"/>
        <w:ind w:left="-15"/>
      </w:pPr>
      <w:r>
        <w:t>Таким образом, сдача в аренду всех возможных помещений в зданиях социально-культурного назначения позволяет на данный момент, в боль</w:t>
      </w:r>
      <w:r>
        <w:t xml:space="preserve">шинстве случаев, лишь покрывать коммунальные расходы и выплачивать минимальные зарплаты сотрудникам региональных отделений ВОГ. Денежных средств на ремонт зданий практически не остается. </w:t>
      </w:r>
    </w:p>
    <w:p w:rsidR="00F204F0" w:rsidRDefault="006E16A0">
      <w:pPr>
        <w:numPr>
          <w:ilvl w:val="0"/>
          <w:numId w:val="61"/>
        </w:numPr>
      </w:pPr>
      <w:r>
        <w:t xml:space="preserve">Регулярное повышение тарифов на коммунальные услуги. </w:t>
      </w:r>
    </w:p>
    <w:p w:rsidR="00F204F0" w:rsidRDefault="006E16A0">
      <w:pPr>
        <w:spacing w:after="28"/>
        <w:ind w:left="-15"/>
      </w:pPr>
      <w:r>
        <w:t xml:space="preserve">В связи с </w:t>
      </w:r>
      <w:r>
        <w:t>прогнозируемым дальнейшим ростом коммунальных услуг, увеличением износа зданий, уменьшением доходов от аренды, предполагается дальнейшее снижение доходности от сдачи в аренду помещений социальнокультурного назначения и, соответственно, сокращение средств н</w:t>
      </w:r>
      <w:r>
        <w:t xml:space="preserve">а содержание аппаратов ВОГ. </w:t>
      </w:r>
    </w:p>
    <w:p w:rsidR="00F204F0" w:rsidRDefault="006E16A0">
      <w:pPr>
        <w:numPr>
          <w:ilvl w:val="0"/>
          <w:numId w:val="61"/>
        </w:numPr>
      </w:pPr>
      <w:r>
        <w:t xml:space="preserve">Низкая квалификация (отсутствие) кадров ВОГ, ответственных за финансовоэкономическую деятельность. </w:t>
      </w:r>
    </w:p>
    <w:p w:rsidR="00F204F0" w:rsidRDefault="006E16A0">
      <w:pPr>
        <w:ind w:left="-15"/>
      </w:pPr>
      <w:r>
        <w:t>В условиях рыночной экономики и сложной налоговой системы, существующей в России, в деятельности юридических лиц огромное значе</w:t>
      </w:r>
      <w:r>
        <w:t>ние имеет квалификация кадров, ответственных за финансово-экономическую деятельность, в том числе руководителей, бухгалтеров, юристов, экономистов. Спрос на услуги квалифицированных специалистов очень велик, уровень оплаты их труда на рынке существенно выш</w:t>
      </w:r>
      <w:r>
        <w:t xml:space="preserve">е, чем может предложить система ВОГ в настоящее время. </w:t>
      </w:r>
    </w:p>
    <w:p w:rsidR="00F204F0" w:rsidRDefault="006E16A0">
      <w:pPr>
        <w:ind w:left="-15"/>
      </w:pPr>
      <w:r>
        <w:t xml:space="preserve">Указанная ситуация приводит к тому, что квалификация многих специалистов ВОГ, ответственных за финансово-экономическую деятельность, крайне низкая и/или не соответствует современным требованиям.  </w:t>
      </w:r>
    </w:p>
    <w:p w:rsidR="00F204F0" w:rsidRDefault="006E16A0">
      <w:pPr>
        <w:spacing w:after="33"/>
        <w:ind w:left="-15"/>
      </w:pPr>
      <w:r>
        <w:t>В т</w:t>
      </w:r>
      <w:r>
        <w:t xml:space="preserve">акой ситуации риск ошибки исполнителей становится недопустимо высоким. Судя по бухгалтерским и иным отчетным документам, представляемым в Аппарат Президента ВОГ, недопустимо низкую квалификацию имеют более половины главных бухгалтеров системы ВОГ.  </w:t>
      </w:r>
    </w:p>
    <w:p w:rsidR="00F204F0" w:rsidRDefault="006E16A0">
      <w:pPr>
        <w:numPr>
          <w:ilvl w:val="0"/>
          <w:numId w:val="61"/>
        </w:numPr>
      </w:pPr>
      <w:r>
        <w:t>Дальне</w:t>
      </w:r>
      <w:r>
        <w:t xml:space="preserve">йшее увеличение налоговой нагрузки на систему ВОГ. </w:t>
      </w:r>
    </w:p>
    <w:p w:rsidR="00F204F0" w:rsidRDefault="006E16A0">
      <w:pPr>
        <w:ind w:left="-15"/>
      </w:pPr>
      <w:r>
        <w:t>В соответствии с Налоговым кодексом РФ, налоговая система состоит из федеральных налогов и сборов, региональных налогов, местных налогов и специальных налоговых режимов. К ведению субъектов РФ отнесено ус</w:t>
      </w:r>
      <w:r>
        <w:t xml:space="preserve">тановление льгот по налогу на имущество организаций, к ведению муниципальных образований – льгот по земельному налогу. </w:t>
      </w:r>
    </w:p>
    <w:p w:rsidR="00F204F0" w:rsidRDefault="006E16A0">
      <w:pPr>
        <w:spacing w:after="33"/>
        <w:ind w:left="-15"/>
      </w:pPr>
      <w:r>
        <w:lastRenderedPageBreak/>
        <w:t xml:space="preserve">С учетом данных положений Налогового кодекса РФ существует высокая вероятность лишения налоговых льгот организаций ВОГ, расположенных в </w:t>
      </w:r>
      <w:r>
        <w:t xml:space="preserve">экономически неблагополучных регионах РФ. </w:t>
      </w:r>
    </w:p>
    <w:p w:rsidR="00F204F0" w:rsidRDefault="006E16A0">
      <w:pPr>
        <w:numPr>
          <w:ilvl w:val="0"/>
          <w:numId w:val="61"/>
        </w:numPr>
      </w:pPr>
      <w:r>
        <w:t xml:space="preserve">Сокращение бюджетного финансирования деятельности ВОГ. </w:t>
      </w:r>
    </w:p>
    <w:p w:rsidR="00F204F0" w:rsidRDefault="006E16A0">
      <w:pPr>
        <w:ind w:left="-15"/>
      </w:pPr>
      <w:r>
        <w:t>В соответствии с Бюджетным кодексом РФ финансовая поддержка ВОГ за счёт средств соответствующих бюджетов может осуществляться, фактически, только в виде субс</w:t>
      </w:r>
      <w:r>
        <w:t xml:space="preserve">идий и субвенций в случаях, предусмотренных федеральными и региональными целевыми программами, федеральными законами и законами субъектов РФ, решениями представительных органов местного самоуправления. </w:t>
      </w:r>
    </w:p>
    <w:p w:rsidR="00F204F0" w:rsidRDefault="006E16A0">
      <w:pPr>
        <w:ind w:left="-15"/>
      </w:pPr>
      <w:r>
        <w:t xml:space="preserve">В виду сложности участия в бюджетном процессе и </w:t>
      </w:r>
      <w:r>
        <w:t xml:space="preserve">отсутствия квалифицированных кадров, ответственных за финансово-экономическую деятельность, региональные и местные отделения ВОГ практически не участвуют в разработке соответствующих региональных целевых программ, законов субъектов РФ, в выработке решений </w:t>
      </w:r>
      <w:r>
        <w:t xml:space="preserve">представительных органов местного самоуправления, и соответственно их финансирование на уровне бюджетов муниципальных образований практически отсутствует. Исключение составляют лишь несколько региональных отделений ВОГ, на регулярной основе сотрудничающих </w:t>
      </w:r>
      <w:r>
        <w:t xml:space="preserve">с соответствующими региональными органами и получающими бюджетное финансирование в достаточном объеме. </w:t>
      </w:r>
    </w:p>
    <w:p w:rsidR="00F204F0" w:rsidRDefault="006E16A0">
      <w:pPr>
        <w:ind w:left="-15"/>
      </w:pPr>
      <w:r>
        <w:t xml:space="preserve">В такой ситуации бюджетное финансирование уставной деятельности ВОГ неуклонно сокращается. 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25"/>
        <w:ind w:left="360" w:firstLine="0"/>
      </w:pPr>
      <w:r>
        <w:t xml:space="preserve">Цели ВОГ по вопросу </w:t>
      </w:r>
    </w:p>
    <w:p w:rsidR="00F204F0" w:rsidRDefault="006E16A0">
      <w:pPr>
        <w:ind w:left="-15"/>
      </w:pPr>
      <w:r>
        <w:rPr>
          <w:rFonts w:ascii="Segoe UI Symbol" w:eastAsia="Segoe UI Symbol" w:hAnsi="Segoe UI Symbol" w:cs="Segoe UI Symbol"/>
        </w:rPr>
        <w:t>•</w:t>
      </w:r>
      <w:r>
        <w:t xml:space="preserve"> Реструктуризация недвижимого имуще</w:t>
      </w:r>
      <w:r>
        <w:t xml:space="preserve">ства ВОГ в соответствии с целевым назначением. </w:t>
      </w:r>
    </w:p>
    <w:p w:rsidR="00F204F0" w:rsidRDefault="006E16A0">
      <w:pPr>
        <w:ind w:left="-15"/>
      </w:pPr>
      <w:r>
        <w:t xml:space="preserve">Единственно правильным выходом в такой ситуации представляется осуществление следующих мероприятий: </w:t>
      </w:r>
    </w:p>
    <w:p w:rsidR="00F204F0" w:rsidRDefault="006E16A0">
      <w:pPr>
        <w:numPr>
          <w:ilvl w:val="0"/>
          <w:numId w:val="62"/>
        </w:numPr>
        <w:ind w:firstLine="0"/>
      </w:pPr>
      <w:r>
        <w:t>приобретение для аппаратов региональных отделений ВОГ новых помещений в зданиях жилого или офисного назначе</w:t>
      </w:r>
      <w:r>
        <w:t xml:space="preserve">ния, площадью, минимально необходимой для осуществления уставной деятельности, требующих минимальных расходов на содержание; </w:t>
      </w:r>
    </w:p>
    <w:p w:rsidR="00F204F0" w:rsidRDefault="006E16A0">
      <w:pPr>
        <w:numPr>
          <w:ilvl w:val="0"/>
          <w:numId w:val="62"/>
        </w:numPr>
        <w:ind w:firstLine="0"/>
      </w:pPr>
      <w:r>
        <w:t>продажа зданий социально-культурного назначения с большим процентом износа, требующих больших расходов на содержание и не приносящ</w:t>
      </w:r>
      <w:r>
        <w:t xml:space="preserve">их достаточных доходов от аренды помещений; </w:t>
      </w:r>
    </w:p>
    <w:p w:rsidR="00F204F0" w:rsidRDefault="006E16A0">
      <w:pPr>
        <w:numPr>
          <w:ilvl w:val="0"/>
          <w:numId w:val="62"/>
        </w:numPr>
        <w:ind w:firstLine="0"/>
      </w:pPr>
      <w:r>
        <w:t xml:space="preserve">продажа зданий производственного назначения с большим процентом износа, не обеспечивающих существенных доходов от аренды и требующих больших расходов на содержание; </w:t>
      </w:r>
    </w:p>
    <w:p w:rsidR="00F204F0" w:rsidRDefault="006E16A0">
      <w:pPr>
        <w:numPr>
          <w:ilvl w:val="0"/>
          <w:numId w:val="62"/>
        </w:numPr>
        <w:ind w:firstLine="0"/>
      </w:pPr>
      <w:r>
        <w:t xml:space="preserve">сохранение </w:t>
      </w:r>
      <w:r>
        <w:tab/>
        <w:t xml:space="preserve">и </w:t>
      </w:r>
      <w:r>
        <w:tab/>
        <w:t xml:space="preserve">развитие </w:t>
      </w:r>
      <w:r>
        <w:tab/>
        <w:t xml:space="preserve">действующих </w:t>
      </w:r>
      <w:r>
        <w:tab/>
        <w:t>социаль</w:t>
      </w:r>
      <w:r>
        <w:t xml:space="preserve">но-реабилитационных мероприятий. </w:t>
      </w:r>
    </w:p>
    <w:p w:rsidR="00F204F0" w:rsidRDefault="006E16A0">
      <w:pPr>
        <w:ind w:left="-15"/>
      </w:pPr>
      <w:r>
        <w:t xml:space="preserve">При осуществлении указанных мероприятий предполагается увеличение доходов бюджета ВОГ от аренды недвижимого имущества ВОГ и снижение расходов бюджета ВОГ на содержание недвижимого имущества. </w:t>
      </w:r>
    </w:p>
    <w:p w:rsidR="00F204F0" w:rsidRDefault="006E16A0">
      <w:pPr>
        <w:ind w:left="-15"/>
      </w:pPr>
      <w:r>
        <w:t>С учетом того, что общая площа</w:t>
      </w:r>
      <w:r>
        <w:t xml:space="preserve">дь объектов недвижимости ВОГ уменьшится, пропорционально уменьшатся расходы на содержание недвижимого имущества ВОГ, так как ВОГ будет вынужден содержать исключительно объекты социальнокультурного назначения, содержание же объектов, предназначенных для </w:t>
      </w:r>
      <w:r>
        <w:lastRenderedPageBreak/>
        <w:t>изв</w:t>
      </w:r>
      <w:r>
        <w:t xml:space="preserve">лечения доходов на уставную деятельность, будет производиться арендаторами такого недвижимого имущества. </w:t>
      </w:r>
    </w:p>
    <w:p w:rsidR="00F204F0" w:rsidRDefault="006E16A0">
      <w:pPr>
        <w:spacing w:after="28"/>
        <w:ind w:left="-15"/>
      </w:pPr>
      <w:r>
        <w:t xml:space="preserve">Также будут практически исключены периоды «простоя» недвижимого имущества без арендаторов, так как спрос на современные торговые, офисные </w:t>
      </w:r>
      <w:r>
        <w:t xml:space="preserve">развлекательные помещения в экономически благоприятных регионах РФ и городах с населением более одного миллиона человек существенно превышает предложение. </w:t>
      </w:r>
    </w:p>
    <w:p w:rsidR="00F204F0" w:rsidRDefault="006E16A0">
      <w:pPr>
        <w:ind w:left="-15"/>
      </w:pPr>
      <w:r>
        <w:rPr>
          <w:rFonts w:ascii="Segoe UI Symbol" w:eastAsia="Segoe UI Symbol" w:hAnsi="Segoe UI Symbol" w:cs="Segoe UI Symbol"/>
        </w:rPr>
        <w:t>•</w:t>
      </w:r>
      <w:r>
        <w:t xml:space="preserve"> Изменение сложившейся финансово-экономической ситуации, существенный рост доходов бюджета ВОГ от и</w:t>
      </w:r>
      <w:r>
        <w:t xml:space="preserve">спользования имущества ВОГ и сокращение расходов бюджета ВОГ на содержание недвижимого имущества ВОГ.  </w:t>
      </w:r>
    </w:p>
    <w:p w:rsidR="00F204F0" w:rsidRDefault="006E16A0">
      <w:pPr>
        <w:ind w:left="-15"/>
      </w:pPr>
      <w:r>
        <w:t>Без этого нельзя решить проблему достойной оплаты труда специалистов, ответственных за финансово-экономическую деятельность ВОГ. Сложившаяся ситуация мо</w:t>
      </w:r>
      <w:r>
        <w:t>жет измениться только в случае существенного увеличения расходов на оплату труда в аппаратах ВОГ. При нынешней финансово-экономической ситуации в ВОГ на содержание аппаратов ВОГ расходуется более 85% всех доходов ВОГ, что делает невозможным дальнейшее увел</w:t>
      </w:r>
      <w:r>
        <w:t xml:space="preserve">ичение расходов на фонд оплаты труда. </w:t>
      </w:r>
    </w:p>
    <w:p w:rsidR="00F204F0" w:rsidRDefault="006E16A0">
      <w:pPr>
        <w:ind w:left="-15"/>
      </w:pPr>
      <w:r>
        <w:t>В перспективе, по мере улучшения финансово-экономического положения ВОГ, для ведения бухгалтерии в аппараты региональных отделений и учреждений ВОГ могут приниматься квалифицированные бухгалтера, имеющие действующий А</w:t>
      </w:r>
      <w:r>
        <w:t xml:space="preserve">ттестат профессионального бухгалтера. </w:t>
      </w:r>
    </w:p>
    <w:p w:rsidR="00F204F0" w:rsidRDefault="006E16A0">
      <w:pPr>
        <w:ind w:left="-15"/>
      </w:pPr>
      <w:r>
        <w:t>Также в каждом регионе крайне необходимо оказание всемерного содействия молодежи из числа инвалидов по слуху при поступлении на обучение по юридическим и финансово-экономическим специальностям, с расчетом на то, что в</w:t>
      </w:r>
      <w:r>
        <w:t xml:space="preserve"> последствии некоторые из них будут трудоустроены в ВОГ на должности председателей региональных отделений и учреждений ВОГ, некоторые, хотя и будут работать вне системы ВОГ, смогут оказывать другим членам ВОГ квалифицированную помощь. </w:t>
      </w:r>
    </w:p>
    <w:p w:rsidR="00F204F0" w:rsidRDefault="006E16A0">
      <w:pPr>
        <w:spacing w:after="33"/>
        <w:ind w:left="-15"/>
      </w:pPr>
      <w:r>
        <w:t>В целях стимулирован</w:t>
      </w:r>
      <w:r>
        <w:t xml:space="preserve">ия молодежи из числа инвалидов по слуху к поступлению в высшие и средние специальные учебные заведения по юридическим и финансовоэкономическим специальностям возможно рассмотрение вопроса об установлении специальных стипендий ВОГ. </w:t>
      </w:r>
    </w:p>
    <w:p w:rsidR="00F204F0" w:rsidRDefault="006E16A0">
      <w:pPr>
        <w:numPr>
          <w:ilvl w:val="0"/>
          <w:numId w:val="63"/>
        </w:numPr>
      </w:pPr>
      <w:r>
        <w:t>Регулярное представитель</w:t>
      </w:r>
      <w:r>
        <w:t xml:space="preserve">ство ВОГ совместно с другими общероссийскими организациями инвалидов в органах власти соответствующего уровня. </w:t>
      </w:r>
    </w:p>
    <w:p w:rsidR="00F204F0" w:rsidRDefault="006E16A0">
      <w:pPr>
        <w:spacing w:after="28"/>
        <w:ind w:left="-15"/>
      </w:pPr>
      <w:r>
        <w:t xml:space="preserve">Это важно в целях недопущения дальнейшего увеличения налоговой нагрузки на систему ВОГ в связи с возможной отменой льгот по налогу на имущество </w:t>
      </w:r>
      <w:r>
        <w:t>организаций и земельному налогу. В этом вопросе максимальная ответственность ложится на председателей соответствующих региональных и местных отделений ВОГ. Необходимо проводить работу по внесению изменений в действующее законодательство по сохранению разме</w:t>
      </w:r>
      <w:r>
        <w:t xml:space="preserve">ров взносов в государственные внебюджетные фонды на 2011 год и последующие годы в размере 14%. </w:t>
      </w:r>
    </w:p>
    <w:p w:rsidR="00F204F0" w:rsidRDefault="006E16A0">
      <w:pPr>
        <w:numPr>
          <w:ilvl w:val="0"/>
          <w:numId w:val="63"/>
        </w:numPr>
      </w:pPr>
      <w:r>
        <w:t xml:space="preserve">Принятие самых срочных мер в связи с сокращением бюджетного финансирования деятельности ВОГ. Такими мерами могут быть: </w:t>
      </w:r>
    </w:p>
    <w:p w:rsidR="00F204F0" w:rsidRDefault="006E16A0">
      <w:pPr>
        <w:numPr>
          <w:ilvl w:val="0"/>
          <w:numId w:val="64"/>
        </w:numPr>
        <w:ind w:firstLine="0"/>
      </w:pPr>
      <w:r>
        <w:t>включение в состав мер по финансированию</w:t>
      </w:r>
      <w:r>
        <w:t xml:space="preserve"> уставной деятельности региональных организаций и учреждений использование субсидий из федерального бюджета; </w:t>
      </w:r>
    </w:p>
    <w:p w:rsidR="00F204F0" w:rsidRDefault="006E16A0">
      <w:pPr>
        <w:numPr>
          <w:ilvl w:val="0"/>
          <w:numId w:val="64"/>
        </w:numPr>
        <w:ind w:firstLine="0"/>
      </w:pPr>
      <w:r>
        <w:t>реализация ФЗ «О размещении заказов на поставку товаров, выполнение работ, оказание услуг для государственных и муниципальных нужд» на практике; –</w:t>
      </w:r>
      <w:r>
        <w:t xml:space="preserve"> обучение председателей региональных и местных отделений ВОГ технологиям </w:t>
      </w:r>
      <w:r>
        <w:lastRenderedPageBreak/>
        <w:t>составления соответствующих целевых программ, касающихся уставной деятельности ВОГ, представления их в соответствующие законодательные и представительные органы, обоснования этих прог</w:t>
      </w:r>
      <w:r>
        <w:t xml:space="preserve">рамм, составления дальнейшей отчетности по исполнению программ; </w:t>
      </w:r>
    </w:p>
    <w:p w:rsidR="00F204F0" w:rsidRDefault="006E16A0">
      <w:pPr>
        <w:numPr>
          <w:ilvl w:val="0"/>
          <w:numId w:val="64"/>
        </w:numPr>
        <w:ind w:firstLine="0"/>
      </w:pPr>
      <w:r>
        <w:t xml:space="preserve">издание соответствующих методических рекомендаций для региональных и местных отделений и учреждений ВОГ; </w:t>
      </w:r>
    </w:p>
    <w:p w:rsidR="00F204F0" w:rsidRDefault="006E16A0">
      <w:pPr>
        <w:numPr>
          <w:ilvl w:val="0"/>
          <w:numId w:val="64"/>
        </w:numPr>
        <w:ind w:firstLine="0"/>
      </w:pPr>
      <w:r>
        <w:t>распространение передового опыта региональных отделений ВОГ, успешно действующих в во</w:t>
      </w:r>
      <w:r>
        <w:t xml:space="preserve">просах получения регулярного бюджетного финансирования на уставную деятельность; </w:t>
      </w:r>
    </w:p>
    <w:p w:rsidR="00F204F0" w:rsidRDefault="006E16A0">
      <w:pPr>
        <w:numPr>
          <w:ilvl w:val="0"/>
          <w:numId w:val="64"/>
        </w:numPr>
        <w:ind w:firstLine="0"/>
      </w:pPr>
      <w:r>
        <w:t>обучение председателей РО ВОГ и специалистов аппаратов основам фандрайзинга и активная работа по составлению и подаче проектов в государственные, коммерческие и благотворител</w:t>
      </w:r>
      <w:r>
        <w:t xml:space="preserve">ьные организации (работа по проектам за счет привлеченных средств).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Механизмы достижения целей (методы, сроки реализации, источники финансирования) на уровне ВОГ, РО ВОГ, МО ВОГ подлежат разработке аппаратами ВОГ всех уровней в соответствии с этапами и </w:t>
      </w:r>
      <w:r>
        <w:t xml:space="preserve">календарным планом реализации Концепции ВОГ, программами развития ВОГ по направлениям деятельности. Участие ВОГ, РО ВОГ, МО ВОГ в разработке государственных программ федерального, региональных и местных  уровней и содействие в их реализации осуществляется </w:t>
      </w:r>
      <w:r>
        <w:t xml:space="preserve">по согласованию с органами государственной власти и местного самоуправления соответствующих уровней.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pStyle w:val="2"/>
        <w:ind w:left="-5"/>
      </w:pPr>
      <w:r>
        <w:t xml:space="preserve">3.3. Обеспечение юридической безопасности ВОГ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Существующее положение </w:t>
      </w:r>
    </w:p>
    <w:p w:rsidR="00F204F0" w:rsidRDefault="006E16A0">
      <w:pPr>
        <w:spacing w:after="25"/>
        <w:ind w:left="360" w:firstLine="0"/>
      </w:pPr>
      <w:r>
        <w:t xml:space="preserve">Юридическая безопасность ВОГ в настоящее время осуществляется: </w:t>
      </w:r>
    </w:p>
    <w:p w:rsidR="00F204F0" w:rsidRDefault="006E16A0">
      <w:pPr>
        <w:numPr>
          <w:ilvl w:val="0"/>
          <w:numId w:val="65"/>
        </w:numPr>
      </w:pPr>
      <w:r>
        <w:t xml:space="preserve">на </w:t>
      </w:r>
      <w:r>
        <w:t xml:space="preserve">федеральном уровне – юридической службой Аппарата Президента ВОГ, </w:t>
      </w:r>
    </w:p>
    <w:p w:rsidR="00F204F0" w:rsidRDefault="006E16A0">
      <w:pPr>
        <w:numPr>
          <w:ilvl w:val="0"/>
          <w:numId w:val="65"/>
        </w:numPr>
      </w:pPr>
      <w:r>
        <w:t>на региональном и местном уровне – в основном председателями региональных отделений самостоятельно, в редких случаях по разовым договорам привлекаются специалисты с юридическим образованием</w:t>
      </w:r>
      <w:r>
        <w:t xml:space="preserve">. Собственных юридических служб региональные и местные отделения ВОГ не имеют.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 xml:space="preserve">Оценка существующего положения </w:t>
      </w:r>
    </w:p>
    <w:p w:rsidR="00F204F0" w:rsidRDefault="006E16A0">
      <w:pPr>
        <w:ind w:left="-15"/>
      </w:pPr>
      <w:r>
        <w:t>Наряду с низкой квалификацией руководителей и бухгалтеров системы ВОГ в вопросах финансово-хозяйственной деятельности, огромную угрозу ВОГ пре</w:t>
      </w:r>
      <w:r>
        <w:t xml:space="preserve">дставляет практически полное отсутствие в системе ВОГ специалистов с юридическим образованием.  </w:t>
      </w:r>
    </w:p>
    <w:p w:rsidR="00F204F0" w:rsidRDefault="006E16A0">
      <w:pPr>
        <w:ind w:left="-15"/>
      </w:pPr>
      <w:r>
        <w:t>В особо сложных случаях региональные отделения или учреждения ВОГ привлекают юристов для исполнения разовых поручений по договору. Однако в таком режиме юристы</w:t>
      </w:r>
      <w:r>
        <w:t xml:space="preserve"> далеко не всегда в состоянии помочь в решении проблемы, так как основная задача регулярной юридической службы – помогать организовывать финансово-хозяйственную деятельность таким образом, чтобы не допускать </w:t>
      </w:r>
      <w:r>
        <w:lastRenderedPageBreak/>
        <w:t>появления проблемы, или быть готовым к возникнов</w:t>
      </w:r>
      <w:r>
        <w:t xml:space="preserve">ению возможной проблемы и иметь все необходимые средства для её решения. </w:t>
      </w:r>
    </w:p>
    <w:p w:rsidR="00F204F0" w:rsidRDefault="006E16A0">
      <w:pPr>
        <w:ind w:left="-15"/>
      </w:pPr>
      <w:r>
        <w:t>Если до начала рыночных преобразований в России практически любые правовые проблемы ВОГ решались благодаря поддержке региональных (партийных или советских) органов в пользу ВОГ «по с</w:t>
      </w:r>
      <w:r>
        <w:t xml:space="preserve">праведливости», то в настоящее время органы власти предпочитают не вмешиваться в споры «хозяйствующих субъектов», к которым относят ВОГ, предлагая передавать их на рассмотрение в суд – «по закону». </w:t>
      </w:r>
    </w:p>
    <w:p w:rsidR="00F204F0" w:rsidRDefault="006E16A0">
      <w:pPr>
        <w:ind w:left="-15"/>
      </w:pPr>
      <w:r>
        <w:t>Таким образом, ВОГ в настоящее время, при отсутствии собс</w:t>
      </w:r>
      <w:r>
        <w:t xml:space="preserve">твенных квалифицированных юридических служб, практически беззащитен в вопросах отстаивания собственных финансово-хозяйственных интересов не только перед лицом «хозяйствующих субъектов», но и, зачастую перед властями регионального и местного уровня.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360" w:firstLine="0"/>
      </w:pPr>
      <w:r>
        <w:t>Цели</w:t>
      </w:r>
      <w:r>
        <w:t xml:space="preserve"> ВОГ по вопросу </w:t>
      </w:r>
    </w:p>
    <w:p w:rsidR="00F204F0" w:rsidRDefault="006E16A0">
      <w:pPr>
        <w:ind w:left="-15"/>
      </w:pPr>
      <w:r>
        <w:t xml:space="preserve">Основной причиной отсутствия юридических служб в региональных и местных отделениях и в учреждениях ВОГ является отсутствие денежных средств на указанные цели. </w:t>
      </w:r>
    </w:p>
    <w:p w:rsidR="00F204F0" w:rsidRDefault="006E16A0">
      <w:pPr>
        <w:ind w:left="-15"/>
      </w:pPr>
      <w:r>
        <w:t xml:space="preserve">Сложившаяся ситуация может измениться только в случае существенного увеличения </w:t>
      </w:r>
      <w:r>
        <w:t xml:space="preserve">расходов на оплату труда в аппаратах ВОГ. При нынешней финансовоэкономической ситуации в ВОГ на содержание аппаратов ВОГ расходуется более 85% всех доходов ВОГ, что делает невозможным дальнейшее увеличение расходов на фонд оплаты труда. </w:t>
      </w:r>
    </w:p>
    <w:p w:rsidR="00F204F0" w:rsidRDefault="006E16A0">
      <w:pPr>
        <w:ind w:left="-15"/>
      </w:pPr>
      <w:r>
        <w:t>Единственным выход</w:t>
      </w:r>
      <w:r>
        <w:t>ом в данной ситуации является изменение сложившейся финансово-экономической ситуации, существенный рост доходов бюджета ВОГ от использования имущества ВОГ и существенное сокращение расходов бюджета ВОГ на содержание недвижимого имущества ВОГ в соответствии</w:t>
      </w:r>
      <w:r>
        <w:t xml:space="preserve"> ранее изложенной программой мер.  </w:t>
      </w:r>
    </w:p>
    <w:p w:rsidR="00F204F0" w:rsidRDefault="006E16A0">
      <w:pPr>
        <w:spacing w:after="28"/>
        <w:ind w:left="-15"/>
      </w:pPr>
      <w:r>
        <w:t xml:space="preserve">В период времени до завершения программы реструктуризации недвижимого имущества ВОГ необходимо принятие таких срочных временных мер, как: </w:t>
      </w:r>
    </w:p>
    <w:p w:rsidR="00F204F0" w:rsidRDefault="006E16A0">
      <w:pPr>
        <w:numPr>
          <w:ilvl w:val="0"/>
          <w:numId w:val="66"/>
        </w:numPr>
        <w:spacing w:after="28"/>
      </w:pPr>
      <w:r>
        <w:t xml:space="preserve">направление председателей региональных и местных отделений ВОГ на обучение по </w:t>
      </w:r>
      <w:r>
        <w:t xml:space="preserve">юридическим специальностям без отрыва от производства (заочное/дистанционное обучение); </w:t>
      </w:r>
    </w:p>
    <w:p w:rsidR="00F204F0" w:rsidRDefault="006E16A0">
      <w:pPr>
        <w:numPr>
          <w:ilvl w:val="0"/>
          <w:numId w:val="66"/>
        </w:numPr>
        <w:spacing w:after="28"/>
      </w:pPr>
      <w:r>
        <w:t>заключение договоров со специализированными организациями, осуществляющими юридическое сопровождение деятельности юридических лиц, или принятие по договору на неполный</w:t>
      </w:r>
      <w:r>
        <w:t xml:space="preserve"> рабочий день квалифицированных юристов, обладающих достаточной квалификацией, подтверждаемой рекомендациями соответствующих профессиональных объединений (Адвокатских палат, Союзов юристов субъектов РФ, и т.п.); </w:t>
      </w:r>
    </w:p>
    <w:p w:rsidR="00F204F0" w:rsidRDefault="006E16A0">
      <w:pPr>
        <w:numPr>
          <w:ilvl w:val="0"/>
          <w:numId w:val="66"/>
        </w:numPr>
      </w:pPr>
      <w:r>
        <w:t>развитие сотрудничества с Ассоциацией юрист</w:t>
      </w:r>
      <w:r>
        <w:t xml:space="preserve">ов России и региональными отделениями на местах с целью оказания консультационной и правовой поддержки председателям региональных отделений ВОГ по различным вопросам. </w:t>
      </w:r>
    </w:p>
    <w:p w:rsidR="00F204F0" w:rsidRDefault="006E16A0">
      <w:pPr>
        <w:ind w:left="-15"/>
      </w:pPr>
      <w:r>
        <w:t>В перспективе, по мере улучшения финансово-экономического положения ВОГ, в аппараты реги</w:t>
      </w:r>
      <w:r>
        <w:t xml:space="preserve">ональных отделений и учреждений ВОГ могут приниматься специалисты с высшим юридическим образованием для обслуживания организаций ВОГ и оказания юридической помощи членам ВОГ. </w:t>
      </w:r>
    </w:p>
    <w:p w:rsidR="00F204F0" w:rsidRDefault="006E16A0">
      <w:pPr>
        <w:ind w:left="-15"/>
      </w:pPr>
      <w:r>
        <w:lastRenderedPageBreak/>
        <w:t>Также в каждом регионе крайне необходимо оказание всемерного содействия молодежи</w:t>
      </w:r>
      <w:r>
        <w:t xml:space="preserve"> из числа инвалидов по слуху при поступлении на обучение по юридическим и финансово-экономическим специальностям, с расчетом на то, что в последствии некоторые из них будут трудоустроены в ВОГ на должности председателей региональных отделений и учреждений </w:t>
      </w:r>
      <w:r>
        <w:t xml:space="preserve">ВОГ, некоторые, хотя и будут работать вне системы ВОГ, смогут оказывать другим членам ВОГ квалифицированную помощь. </w:t>
      </w:r>
    </w:p>
    <w:p w:rsidR="00F204F0" w:rsidRDefault="006E16A0">
      <w:pPr>
        <w:ind w:left="-15"/>
      </w:pPr>
      <w:r>
        <w:t>В целях стимулирования молодежи из числа инвалидов по слуху к поступлению в высшие и средние специальные учебные заведения по юридическим и</w:t>
      </w:r>
      <w:r>
        <w:t xml:space="preserve"> финансовоэкономическим специальностям возможно рассмотрение вопроса об установлении специальных стипендий ВОГ. </w:t>
      </w:r>
    </w:p>
    <w:p w:rsidR="00F204F0" w:rsidRDefault="006E16A0">
      <w:pPr>
        <w:spacing w:after="0" w:line="259" w:lineRule="auto"/>
        <w:ind w:left="360" w:firstLine="0"/>
        <w:jc w:val="left"/>
      </w:pPr>
      <w:r>
        <w:t xml:space="preserve"> </w:t>
      </w:r>
    </w:p>
    <w:p w:rsidR="00F204F0" w:rsidRDefault="006E16A0">
      <w:pPr>
        <w:ind w:left="-15"/>
      </w:pPr>
      <w:r>
        <w:t xml:space="preserve">Механизмы достижения целей (методы, сроки реализации, источники финансирования) на уровне ВОГ, РО ВОГ, МО ВОГ подлежат разработке аппаратами </w:t>
      </w:r>
      <w:r>
        <w:t xml:space="preserve">ВОГ всех уровней в соответствии с этапами и календарным планом реализации Концепции ВОГ, программами развития ВОГ по направлениям деятельности. Участие ВОГ, РО ВОГ, МО ВОГ в разработке государственных программ федерального, региональных и местных  уровней </w:t>
      </w:r>
      <w:r>
        <w:t xml:space="preserve">и содействие в их реализации осуществляется по согласованию с органами государственной власти и местного самоуправления соответствующих уровней. </w:t>
      </w:r>
    </w:p>
    <w:sectPr w:rsidR="00F204F0">
      <w:footerReference w:type="even" r:id="rId13"/>
      <w:footerReference w:type="default" r:id="rId14"/>
      <w:footerReference w:type="first" r:id="rId15"/>
      <w:pgSz w:w="11904" w:h="16838"/>
      <w:pgMar w:top="1136" w:right="1126" w:bottom="1207" w:left="1133" w:header="720" w:footer="7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A0" w:rsidRDefault="006E16A0">
      <w:pPr>
        <w:spacing w:after="0" w:line="240" w:lineRule="auto"/>
      </w:pPr>
      <w:r>
        <w:separator/>
      </w:r>
    </w:p>
  </w:endnote>
  <w:endnote w:type="continuationSeparator" w:id="0">
    <w:p w:rsidR="006E16A0" w:rsidRDefault="006E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F0" w:rsidRDefault="006E16A0">
    <w:pPr>
      <w:tabs>
        <w:tab w:val="right" w:pos="9640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10107168</wp:posOffset>
              </wp:positionV>
              <wp:extent cx="5928360" cy="6097"/>
              <wp:effectExtent l="0" t="0" r="0" b="0"/>
              <wp:wrapSquare wrapText="bothSides"/>
              <wp:docPr id="265962" name="Group 2659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8360" cy="6097"/>
                        <a:chOff x="0" y="0"/>
                        <a:chExt cx="5928360" cy="6097"/>
                      </a:xfrm>
                    </wpg:grpSpPr>
                    <wps:wsp>
                      <wps:cNvPr id="268301" name="Shape 268301"/>
                      <wps:cNvSpPr/>
                      <wps:spPr>
                        <a:xfrm>
                          <a:off x="0" y="0"/>
                          <a:ext cx="5928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8360" h="9144">
                              <a:moveTo>
                                <a:pt x="0" y="0"/>
                              </a:moveTo>
                              <a:lnTo>
                                <a:pt x="5928360" y="0"/>
                              </a:lnTo>
                              <a:lnTo>
                                <a:pt x="5928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CAB266" id="Group 265962" o:spid="_x0000_s1026" style="position:absolute;margin-left:55.2pt;margin-top:795.85pt;width:466.8pt;height:.5pt;z-index:251658240;mso-position-horizontal-relative:page;mso-position-vertical-relative:page" coordsize="592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">
              <v:shape id="Shape 268301" o:spid="_x0000_s1027" style="position:absolute;width:59283;height:91;visibility:visible;mso-wrap-style:square;v-text-anchor:top" coordsize="5928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utsgA&#10;AADfAAAADwAAAGRycy9kb3ducmV2LnhtbESPQWvCQBSE70L/w/IKveluImhIXaW0VPRUTIU2t0f2&#10;NQnNvg3ZVdN/7xYEj8PMfMOsNqPtxJkG3zrWkMwUCOLKmZZrDcfP92kGwgdkg51j0vBHHjbrh8kK&#10;c+MufKBzEWoRIexz1NCE0OdS+qohi37meuLo/bjBYohyqKUZ8BLhtpOpUgtpseW40GBPrw1Vv8XJ&#10;ali+fZX7pMCSP47farctq3m6zLR+ehxfnkEEGsM9fGvvjIZ0kc1VAv9/4he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Iu62yAAAAN8AAAAPAAAAAAAAAAAAAAAAAJgCAABk&#10;cnMvZG93bnJldi54bWxQSwUGAAAAAAQABAD1AAAAjQMAAAAA&#10;" path="m,l5928360,r,9144l,9144,,e" fillcolor="black" stroked="f" strokeweight="0">
                <v:stroke miterlimit="83231f" joinstyle="miter"/>
                <v:path arrowok="t" textboxrect="0,0,5928360,9144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6"/>
      </w:rPr>
      <w:t xml:space="preserve">КОНЦЕПЦИЯ </w:t>
    </w:r>
    <w:r>
      <w:rPr>
        <w:b/>
        <w:i/>
        <w:sz w:val="16"/>
      </w:rPr>
      <w:t xml:space="preserve">РАЗВИТИЯ НА ПЕРИОД ДО 2020 ГОДА </w:t>
    </w:r>
    <w:r>
      <w:rPr>
        <w:b/>
        <w:i/>
        <w:sz w:val="16"/>
      </w:rPr>
      <w:tab/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433389">
      <w:rPr>
        <w:b/>
        <w:noProof/>
        <w:sz w:val="20"/>
      </w:rPr>
      <w:t>8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F0" w:rsidRDefault="006E16A0">
    <w:pPr>
      <w:tabs>
        <w:tab w:val="right" w:pos="9640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10107168</wp:posOffset>
              </wp:positionV>
              <wp:extent cx="5928360" cy="6097"/>
              <wp:effectExtent l="0" t="0" r="0" b="0"/>
              <wp:wrapSquare wrapText="bothSides"/>
              <wp:docPr id="265940" name="Group 265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8360" cy="6097"/>
                        <a:chOff x="0" y="0"/>
                        <a:chExt cx="5928360" cy="6097"/>
                      </a:xfrm>
                    </wpg:grpSpPr>
                    <wps:wsp>
                      <wps:cNvPr id="268300" name="Shape 268300"/>
                      <wps:cNvSpPr/>
                      <wps:spPr>
                        <a:xfrm>
                          <a:off x="0" y="0"/>
                          <a:ext cx="5928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8360" h="9144">
                              <a:moveTo>
                                <a:pt x="0" y="0"/>
                              </a:moveTo>
                              <a:lnTo>
                                <a:pt x="5928360" y="0"/>
                              </a:lnTo>
                              <a:lnTo>
                                <a:pt x="5928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47DC22" id="Group 265940" o:spid="_x0000_s1026" style="position:absolute;margin-left:55.2pt;margin-top:795.85pt;width:466.8pt;height:.5pt;z-index:251659264;mso-position-horizontal-relative:page;mso-position-vertical-relative:page" coordsize="592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">
              <v:shape id="Shape 268300" o:spid="_x0000_s1027" style="position:absolute;width:59283;height:91;visibility:visible;mso-wrap-style:square;v-text-anchor:top" coordsize="5928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LLcYA&#10;AADfAAAADwAAAGRycy9kb3ducmV2LnhtbESPzWrCQBSF94W+w3CF7uqMETRER5GWFl1Jo6DZXTLX&#10;JJi5EzJTTd/eWQhdHs4f33I92FbcqPeNYw2TsQJBXDrTcKXhePh6T0H4gGywdUwa/sjDevX6ssTM&#10;uDv/0C0PlYgj7DPUUIfQZVL6siaLfuw64uhdXG8xRNlX0vR4j+O2lYlSM2mx4fhQY0cfNZXX/Ndq&#10;mH+eit0kx4L3x7PafhflNJmnWr+Nhs0CRKAh/Ief7a3RkMzSqYoEkSey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5LLcYAAADfAAAADwAAAAAAAAAAAAAAAACYAgAAZHJz&#10;L2Rvd25yZXYueG1sUEsFBgAAAAAEAAQA9QAAAIsDAAAAAA==&#10;" path="m,l5928360,r,9144l,9144,,e" fillcolor="black" stroked="f" strokeweight="0">
                <v:stroke miterlimit="83231f" joinstyle="miter"/>
                <v:path arrowok="t" textboxrect="0,0,5928360,9144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6"/>
      </w:rPr>
      <w:t xml:space="preserve">КОНЦЕПЦИЯ РАЗВИТИЯ НА ПЕРИОД ДО 2020 ГОДА </w:t>
    </w:r>
    <w:r>
      <w:rPr>
        <w:b/>
        <w:i/>
        <w:sz w:val="16"/>
      </w:rPr>
      <w:tab/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433389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F0" w:rsidRDefault="006E16A0">
    <w:pPr>
      <w:tabs>
        <w:tab w:val="right" w:pos="9640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10107168</wp:posOffset>
              </wp:positionV>
              <wp:extent cx="5928360" cy="6097"/>
              <wp:effectExtent l="0" t="0" r="0" b="0"/>
              <wp:wrapSquare wrapText="bothSides"/>
              <wp:docPr id="265918" name="Group 2659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8360" cy="6097"/>
                        <a:chOff x="0" y="0"/>
                        <a:chExt cx="5928360" cy="6097"/>
                      </a:xfrm>
                    </wpg:grpSpPr>
                    <wps:wsp>
                      <wps:cNvPr id="268299" name="Shape 268299"/>
                      <wps:cNvSpPr/>
                      <wps:spPr>
                        <a:xfrm>
                          <a:off x="0" y="0"/>
                          <a:ext cx="5928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8360" h="9144">
                              <a:moveTo>
                                <a:pt x="0" y="0"/>
                              </a:moveTo>
                              <a:lnTo>
                                <a:pt x="5928360" y="0"/>
                              </a:lnTo>
                              <a:lnTo>
                                <a:pt x="5928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1F73E6" id="Group 265918" o:spid="_x0000_s1026" style="position:absolute;margin-left:55.2pt;margin-top:795.85pt;width:466.8pt;height:.5pt;z-index:251660288;mso-position-horizontal-relative:page;mso-position-vertical-relative:page" coordsize="592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">
              <v:shape id="Shape 268299" o:spid="_x0000_s1027" style="position:absolute;width:59283;height:91;visibility:visible;mso-wrap-style:square;v-text-anchor:top" coordsize="5928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94qscA&#10;AADfAAAADwAAAGRycy9kb3ducmV2LnhtbESPQWvCQBSE7wX/w/IEb3VjBI3RVcTSoqfSKGhuj+wz&#10;CWbfhuxW03/fFQo9DjPzDbPa9KYRd+pcbVnBZByBIC6srrlUcDq+vyYgnEfW2FgmBT/kYLMevKww&#10;1fbBX3TPfCkChF2KCirv21RKV1Rk0I1tSxy8q+0M+iC7UuoOHwFuGhlH0UwarDksVNjSrqLiln0b&#10;BfO3c36YZJjz5+kS7T/yYhrPE6VGw367BOGp9//hv/ZeK4hnSbxYwPNP+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/eKrHAAAA3wAAAA8AAAAAAAAAAAAAAAAAmAIAAGRy&#10;cy9kb3ducmV2LnhtbFBLBQYAAAAABAAEAPUAAACMAwAAAAA=&#10;" path="m,l5928360,r,9144l,9144,,e" fillcolor="black" stroked="f" strokeweight="0">
                <v:stroke miterlimit="83231f" joinstyle="miter"/>
                <v:path arrowok="t" textboxrect="0,0,5928360,9144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6"/>
      </w:rPr>
      <w:t xml:space="preserve">КОНЦЕПЦИЯ РАЗВИТИЯ НА ПЕРИОД ДО 2020 ГОДА </w:t>
    </w:r>
    <w:r>
      <w:rPr>
        <w:b/>
        <w:i/>
        <w:sz w:val="16"/>
      </w:rPr>
      <w:tab/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F0" w:rsidRDefault="006E16A0">
    <w:pPr>
      <w:spacing w:after="0" w:line="227" w:lineRule="auto"/>
      <w:ind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9930384</wp:posOffset>
              </wp:positionV>
              <wp:extent cx="5928360" cy="6096"/>
              <wp:effectExtent l="0" t="0" r="0" b="0"/>
              <wp:wrapSquare wrapText="bothSides"/>
              <wp:docPr id="266039" name="Group 266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8360" cy="6096"/>
                        <a:chOff x="0" y="0"/>
                        <a:chExt cx="5928360" cy="6096"/>
                      </a:xfrm>
                    </wpg:grpSpPr>
                    <wps:wsp>
                      <wps:cNvPr id="268304" name="Shape 268304"/>
                      <wps:cNvSpPr/>
                      <wps:spPr>
                        <a:xfrm>
                          <a:off x="0" y="0"/>
                          <a:ext cx="5928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8360" h="9144">
                              <a:moveTo>
                                <a:pt x="0" y="0"/>
                              </a:moveTo>
                              <a:lnTo>
                                <a:pt x="5928360" y="0"/>
                              </a:lnTo>
                              <a:lnTo>
                                <a:pt x="5928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F47AC6" id="Group 266039" o:spid="_x0000_s1026" style="position:absolute;margin-left:55.2pt;margin-top:781.9pt;width:466.8pt;height:.5pt;z-index:251661312;mso-position-horizontal-relative:page;mso-position-vertical-relative:page" coordsize="592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">
              <v:shape id="Shape 268304" o:spid="_x0000_s1027" style="position:absolute;width:59283;height:91;visibility:visible;mso-wrap-style:square;v-text-anchor:top" coordsize="5928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NLsgA&#10;AADfAAAADwAAAGRycy9kb3ducmV2LnhtbESPQWvCQBSE74X+h+UVequ7xqIhukqpWPRUjILm9si+&#10;JqHZtyG71fTfd4WCx2FmvmEWq8G24kK9bxxrGI8UCOLSmYYrDcfD5iUF4QOywdYxafglD6vl48MC&#10;M+OuvKdLHioRIewz1FCH0GVS+rImi37kOuLofbneYoiyr6Tp8RrhtpWJUlNpseG4UGNH7zWV3/mP&#10;1TBbn4rdOMeCP49ntf0oykkyS7V+fhre5iACDeEe/m9vjYZkmk7UK9z+xC8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VU0uyAAAAN8AAAAPAAAAAAAAAAAAAAAAAJgCAABk&#10;cnMvZG93bnJldi54bWxQSwUGAAAAAAQABAD1AAAAjQMAAAAA&#10;" path="m,l5928360,r,9144l,9144,,e" fillcolor="black" stroked="f" strokeweight="0">
                <v:stroke miterlimit="83231f" joinstyle="miter"/>
                <v:path arrowok="t" textboxrect="0,0,5928360,9144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6"/>
      </w:rPr>
      <w:t xml:space="preserve">КОНЦЕПЦИЯ РАЗВИТИЯ НА ПЕРИОД ДО 2020 ГОДА </w:t>
    </w:r>
    <w:r>
      <w:rPr>
        <w:b/>
        <w:i/>
        <w:sz w:val="16"/>
      </w:rPr>
      <w:tab/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433389">
      <w:rPr>
        <w:b/>
        <w:noProof/>
        <w:sz w:val="20"/>
      </w:rPr>
      <w:t>20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F0" w:rsidRDefault="006E16A0">
    <w:pPr>
      <w:spacing w:after="675" w:line="259" w:lineRule="auto"/>
      <w:ind w:right="-6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9930384</wp:posOffset>
              </wp:positionV>
              <wp:extent cx="5928360" cy="6096"/>
              <wp:effectExtent l="0" t="0" r="0" b="0"/>
              <wp:wrapSquare wrapText="bothSides"/>
              <wp:docPr id="265995" name="Group 2659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8360" cy="6096"/>
                        <a:chOff x="0" y="0"/>
                        <a:chExt cx="5928360" cy="6096"/>
                      </a:xfrm>
                    </wpg:grpSpPr>
                    <wps:wsp>
                      <wps:cNvPr id="268303" name="Shape 268303"/>
                      <wps:cNvSpPr/>
                      <wps:spPr>
                        <a:xfrm>
                          <a:off x="0" y="0"/>
                          <a:ext cx="5928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8360" h="9144">
                              <a:moveTo>
                                <a:pt x="0" y="0"/>
                              </a:moveTo>
                              <a:lnTo>
                                <a:pt x="5928360" y="0"/>
                              </a:lnTo>
                              <a:lnTo>
                                <a:pt x="5928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3BA363" id="Group 265995" o:spid="_x0000_s1026" style="position:absolute;margin-left:55.2pt;margin-top:781.9pt;width:466.8pt;height:.5pt;z-index:251662336;mso-position-horizontal-relative:page;mso-position-vertical-relative:page" coordsize="592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">
              <v:shape id="Shape 268303" o:spid="_x0000_s1027" style="position:absolute;width:59283;height:91;visibility:visible;mso-wrap-style:square;v-text-anchor:top" coordsize="5928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zVWsgA&#10;AADfAAAADwAAAGRycy9kb3ducmV2LnhtbESPQWvCQBSE7wX/w/IK3uquCWhIXaVYWuxJGgWb2yP7&#10;moRm34bsVuO/7woFj8PMfMOsNqPtxJkG3zrWMJ8pEMSVMy3XGo6Ht6cMhA/IBjvHpOFKHjbrycMK&#10;c+Mu/EnnItQiQtjnqKEJoc+l9FVDFv3M9cTR+3aDxRDlUEsz4CXCbScTpRbSYstxocGetg1VP8Wv&#10;1bB8PZUf8wJL3h+/1O69rNJkmWk9fRxfnkEEGsM9/N/eGQ3JIktVCrc/8Qv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vNVayAAAAN8AAAAPAAAAAAAAAAAAAAAAAJgCAABk&#10;cnMvZG93bnJldi54bWxQSwUGAAAAAAQABAD1AAAAjQMAAAAA&#10;" path="m,l5928360,r,9144l,9144,,e" fillcolor="black" stroked="f" strokeweight="0">
                <v:stroke miterlimit="83231f" joinstyle="miter"/>
                <v:path arrowok="t" textboxrect="0,0,5928360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F204F0" w:rsidRDefault="006E16A0">
    <w:pPr>
      <w:tabs>
        <w:tab w:val="right" w:pos="9645"/>
      </w:tabs>
      <w:spacing w:after="13" w:line="259" w:lineRule="auto"/>
      <w:ind w:firstLine="0"/>
      <w:jc w:val="left"/>
    </w:pPr>
    <w:r>
      <w:rPr>
        <w:b/>
        <w:i/>
        <w:sz w:val="16"/>
      </w:rPr>
      <w:t xml:space="preserve">КОНЦЕПЦИЯ РАЗВИТИЯ НА ПЕРИОД ДО 2020 ГОДА </w:t>
    </w:r>
    <w:r>
      <w:rPr>
        <w:b/>
        <w:i/>
        <w:sz w:val="16"/>
      </w:rPr>
      <w:tab/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433389">
      <w:rPr>
        <w:b/>
        <w:noProof/>
        <w:sz w:val="20"/>
      </w:rPr>
      <w:t>21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  <w:p w:rsidR="00F204F0" w:rsidRDefault="006E16A0">
    <w:pPr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F0" w:rsidRDefault="006E16A0">
    <w:pPr>
      <w:spacing w:after="0" w:line="227" w:lineRule="auto"/>
      <w:ind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9930384</wp:posOffset>
              </wp:positionV>
              <wp:extent cx="5928360" cy="6096"/>
              <wp:effectExtent l="0" t="0" r="0" b="0"/>
              <wp:wrapSquare wrapText="bothSides"/>
              <wp:docPr id="265987" name="Group 265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8360" cy="6096"/>
                        <a:chOff x="0" y="0"/>
                        <a:chExt cx="5928360" cy="6096"/>
                      </a:xfrm>
                    </wpg:grpSpPr>
                    <wps:wsp>
                      <wps:cNvPr id="268302" name="Shape 268302"/>
                      <wps:cNvSpPr/>
                      <wps:spPr>
                        <a:xfrm>
                          <a:off x="0" y="0"/>
                          <a:ext cx="5928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8360" h="9144">
                              <a:moveTo>
                                <a:pt x="0" y="0"/>
                              </a:moveTo>
                              <a:lnTo>
                                <a:pt x="5928360" y="0"/>
                              </a:lnTo>
                              <a:lnTo>
                                <a:pt x="5928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5700AC" id="Group 265987" o:spid="_x0000_s1026" style="position:absolute;margin-left:55.2pt;margin-top:781.9pt;width:466.8pt;height:.5pt;z-index:251663360;mso-position-horizontal-relative:page;mso-position-vertical-relative:page" coordsize="592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">
              <v:shape id="Shape 268302" o:spid="_x0000_s1027" style="position:absolute;width:59283;height:91;visibility:visible;mso-wrap-style:square;v-text-anchor:top" coordsize="5928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wwccA&#10;AADfAAAADwAAAGRycy9kb3ducmV2LnhtbESPQWvCQBSE70L/w/KE3nTXCBqiq0hLiz1JU6Hm9sg+&#10;k2D2bchuNf33XaHgcZiZb5j1drCtuFLvG8caZlMFgrh0puFKw/HrbZKC8AHZYOuYNPySh+3mabTG&#10;zLgbf9I1D5WIEPYZaqhD6DIpfVmTRT91HXH0zq63GKLsK2l6vEW4bWWi1EJabDgu1NjRS03lJf+x&#10;Gpav38XHLMeCD8eT2r8X5TxZplo/j4fdCkSgITzC/+290ZAs0rlK4P4nfgG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wcMHHAAAA3wAAAA8AAAAAAAAAAAAAAAAAmAIAAGRy&#10;cy9kb3ducmV2LnhtbFBLBQYAAAAABAAEAPUAAACMAwAAAAA=&#10;" path="m,l5928360,r,9144l,9144,,e" fillcolor="black" stroked="f" strokeweight="0">
                <v:stroke miterlimit="83231f" joinstyle="miter"/>
                <v:path arrowok="t" textboxrect="0,0,5928360,9144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6"/>
      </w:rPr>
      <w:t xml:space="preserve">КОНЦЕПЦИЯ РАЗВИТИЯ НА ПЕРИОД ДО 2020 ГОДА </w:t>
    </w:r>
    <w:r>
      <w:rPr>
        <w:b/>
        <w:i/>
        <w:sz w:val="16"/>
      </w:rPr>
      <w:tab/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433389">
      <w:rPr>
        <w:b/>
        <w:noProof/>
        <w:sz w:val="20"/>
      </w:rPr>
      <w:t>10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F0" w:rsidRDefault="006E16A0">
    <w:pPr>
      <w:spacing w:after="0" w:line="259" w:lineRule="auto"/>
      <w:ind w:right="-6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9930384</wp:posOffset>
              </wp:positionV>
              <wp:extent cx="5928360" cy="6096"/>
              <wp:effectExtent l="0" t="0" r="0" b="0"/>
              <wp:wrapSquare wrapText="bothSides"/>
              <wp:docPr id="266098" name="Group 266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8360" cy="6096"/>
                        <a:chOff x="0" y="0"/>
                        <a:chExt cx="5928360" cy="6096"/>
                      </a:xfrm>
                    </wpg:grpSpPr>
                    <wps:wsp>
                      <wps:cNvPr id="268306" name="Shape 268306"/>
                      <wps:cNvSpPr/>
                      <wps:spPr>
                        <a:xfrm>
                          <a:off x="0" y="0"/>
                          <a:ext cx="5928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8360" h="9144">
                              <a:moveTo>
                                <a:pt x="0" y="0"/>
                              </a:moveTo>
                              <a:lnTo>
                                <a:pt x="5928360" y="0"/>
                              </a:lnTo>
                              <a:lnTo>
                                <a:pt x="5928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BE0A14" id="Group 266098" o:spid="_x0000_s1026" style="position:absolute;margin-left:55.2pt;margin-top:781.9pt;width:466.8pt;height:.5pt;z-index:251664384;mso-position-horizontal-relative:page;mso-position-vertical-relative:page" coordsize="592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">
              <v:shape id="Shape 268306" o:spid="_x0000_s1027" style="position:absolute;width:59283;height:91;visibility:visible;mso-wrap-style:square;v-text-anchor:top" coordsize="5928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2wsgA&#10;AADfAAAADwAAAGRycy9kb3ducmV2LnhtbESPQWvCQBSE70L/w/IKvemuEWJIXaW0VOypGAWb2yP7&#10;moRm34bsqum/7xYEj8PMfMOsNqPtxIUG3zrWMJ8pEMSVMy3XGo6H92kGwgdkg51j0vBLHjbrh8kK&#10;c+OuvKdLEWoRIexz1NCE0OdS+qohi37meuLofbvBYohyqKUZ8BrhtpOJUqm02HJcaLCn14aqn+Js&#10;NSzfTuXHvMCSP49farctq0WyzLR+ehxfnkEEGsM9fGvvjIYkzRYqhf8/8Qv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y3bCyAAAAN8AAAAPAAAAAAAAAAAAAAAAAJgCAABk&#10;cnMvZG93bnJldi54bWxQSwUGAAAAAAQABAD1AAAAjQMAAAAA&#10;" path="m,l5928360,r,9144l,9144,,e" fillcolor="black" stroked="f" strokeweight="0">
                <v:stroke miterlimit="83231f" joinstyle="miter"/>
                <v:path arrowok="t" textboxrect="0,0,5928360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F204F0" w:rsidRDefault="006E16A0">
    <w:pPr>
      <w:spacing w:after="305" w:line="259" w:lineRule="auto"/>
      <w:ind w:right="-60" w:firstLine="0"/>
      <w:jc w:val="right"/>
    </w:pPr>
    <w:r>
      <w:t xml:space="preserve"> </w:t>
    </w:r>
  </w:p>
  <w:p w:rsidR="00F204F0" w:rsidRDefault="006E16A0">
    <w:pPr>
      <w:tabs>
        <w:tab w:val="right" w:pos="9645"/>
      </w:tabs>
      <w:spacing w:after="13" w:line="259" w:lineRule="auto"/>
      <w:ind w:firstLine="0"/>
      <w:jc w:val="left"/>
    </w:pPr>
    <w:r>
      <w:rPr>
        <w:b/>
        <w:i/>
        <w:sz w:val="16"/>
      </w:rPr>
      <w:t xml:space="preserve">КОНЦЕПЦИЯ РАЗВИТИЯ НА ПЕРИОД ДО 2020 ГОДА </w:t>
    </w:r>
    <w:r>
      <w:rPr>
        <w:b/>
        <w:i/>
        <w:sz w:val="16"/>
      </w:rPr>
      <w:tab/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433389">
      <w:rPr>
        <w:b/>
        <w:noProof/>
        <w:sz w:val="20"/>
      </w:rPr>
      <w:t>44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  <w:p w:rsidR="00F204F0" w:rsidRDefault="006E16A0">
    <w:pPr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F0" w:rsidRDefault="006E16A0">
    <w:pPr>
      <w:spacing w:after="675" w:line="259" w:lineRule="auto"/>
      <w:ind w:right="-6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9930384</wp:posOffset>
              </wp:positionV>
              <wp:extent cx="5928360" cy="6096"/>
              <wp:effectExtent l="0" t="0" r="0" b="0"/>
              <wp:wrapSquare wrapText="bothSides"/>
              <wp:docPr id="266070" name="Group 2660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8360" cy="6096"/>
                        <a:chOff x="0" y="0"/>
                        <a:chExt cx="5928360" cy="6096"/>
                      </a:xfrm>
                    </wpg:grpSpPr>
                    <wps:wsp>
                      <wps:cNvPr id="268305" name="Shape 268305"/>
                      <wps:cNvSpPr/>
                      <wps:spPr>
                        <a:xfrm>
                          <a:off x="0" y="0"/>
                          <a:ext cx="5928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8360" h="9144">
                              <a:moveTo>
                                <a:pt x="0" y="0"/>
                              </a:moveTo>
                              <a:lnTo>
                                <a:pt x="5928360" y="0"/>
                              </a:lnTo>
                              <a:lnTo>
                                <a:pt x="5928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4A2995" id="Group 266070" o:spid="_x0000_s1026" style="position:absolute;margin-left:55.2pt;margin-top:781.9pt;width:466.8pt;height:.5pt;z-index:251665408;mso-position-horizontal-relative:page;mso-position-vertical-relative:page" coordsize="592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">
              <v:shape id="Shape 268305" o:spid="_x0000_s1027" style="position:absolute;width:59283;height:91;visibility:visible;mso-wrap-style:square;v-text-anchor:top" coordsize="5928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otcgA&#10;AADfAAAADwAAAGRycy9kb3ducmV2LnhtbESPQWvCQBSE74X+h+UVequ7RqohukqpWPRUjILm9si+&#10;JqHZtyG71fTfd4WCx2FmvmEWq8G24kK9bxxrGI8UCOLSmYYrDcfD5iUF4QOywdYxafglD6vl48MC&#10;M+OuvKdLHioRIewz1FCH0GVS+rImi37kOuLofbneYoiyr6Tp8RrhtpWJUlNpseG4UGNH7zWV3/mP&#10;1TBbn4rdOMeCP49ntf0oykkyS7V+fhre5iACDeEe/m9vjYZkmk7UK9z+xC8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Gei1yAAAAN8AAAAPAAAAAAAAAAAAAAAAAJgCAABk&#10;cnMvZG93bnJldi54bWxQSwUGAAAAAAQABAD1AAAAjQMAAAAA&#10;" path="m,l5928360,r,9144l,9144,,e" fillcolor="black" stroked="f" strokeweight="0">
                <v:stroke miterlimit="83231f" joinstyle="miter"/>
                <v:path arrowok="t" textboxrect="0,0,5928360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F204F0" w:rsidRDefault="006E16A0">
    <w:pPr>
      <w:tabs>
        <w:tab w:val="right" w:pos="9645"/>
      </w:tabs>
      <w:spacing w:after="13" w:line="259" w:lineRule="auto"/>
      <w:ind w:firstLine="0"/>
      <w:jc w:val="left"/>
    </w:pPr>
    <w:r>
      <w:rPr>
        <w:b/>
        <w:i/>
        <w:sz w:val="16"/>
      </w:rPr>
      <w:t>КОНЦЕПЦИЯ РАЗВИТИЯ НА ПЕРИО</w:t>
    </w:r>
    <w:r>
      <w:rPr>
        <w:b/>
        <w:i/>
        <w:sz w:val="16"/>
      </w:rPr>
      <w:t xml:space="preserve">Д ДО 2020 ГОДА </w:t>
    </w:r>
    <w:r>
      <w:rPr>
        <w:b/>
        <w:i/>
        <w:sz w:val="16"/>
      </w:rPr>
      <w:tab/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433389">
      <w:rPr>
        <w:b/>
        <w:noProof/>
        <w:sz w:val="20"/>
      </w:rPr>
      <w:t>45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  <w:p w:rsidR="00F204F0" w:rsidRDefault="006E16A0">
    <w:pPr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F0" w:rsidRDefault="006E16A0">
    <w:pPr>
      <w:spacing w:after="0" w:line="227" w:lineRule="auto"/>
      <w:ind w:firstLine="0"/>
    </w:pPr>
    <w:r>
      <w:rPr>
        <w:b/>
        <w:i/>
        <w:sz w:val="16"/>
      </w:rPr>
      <w:t xml:space="preserve">КОНЦЕПЦИЯ РАЗВИТИЯ НА ПЕРИОД ДО 2020 ГОДА </w:t>
    </w:r>
    <w:r>
      <w:rPr>
        <w:b/>
        <w:i/>
        <w:sz w:val="16"/>
      </w:rPr>
      <w:tab/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433389">
      <w:rPr>
        <w:b/>
        <w:noProof/>
        <w:sz w:val="20"/>
      </w:rPr>
      <w:t>43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A0" w:rsidRDefault="006E16A0">
      <w:pPr>
        <w:spacing w:after="0" w:line="240" w:lineRule="auto"/>
      </w:pPr>
      <w:r>
        <w:separator/>
      </w:r>
    </w:p>
  </w:footnote>
  <w:footnote w:type="continuationSeparator" w:id="0">
    <w:p w:rsidR="006E16A0" w:rsidRDefault="006E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64C"/>
    <w:multiLevelType w:val="hybridMultilevel"/>
    <w:tmpl w:val="78E6B0B4"/>
    <w:lvl w:ilvl="0" w:tplc="5CB29D4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A38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0A5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CC1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8C6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839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A5A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CFB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22B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667DB"/>
    <w:multiLevelType w:val="hybridMultilevel"/>
    <w:tmpl w:val="14600FC8"/>
    <w:lvl w:ilvl="0" w:tplc="B14899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04D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EEB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2DB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84D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2B6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E9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AB9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0D8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50602"/>
    <w:multiLevelType w:val="hybridMultilevel"/>
    <w:tmpl w:val="4680338E"/>
    <w:lvl w:ilvl="0" w:tplc="4106D3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683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EA6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257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8A4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C37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A75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04E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8E8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697F67"/>
    <w:multiLevelType w:val="hybridMultilevel"/>
    <w:tmpl w:val="BEB4BA86"/>
    <w:lvl w:ilvl="0" w:tplc="35CC24F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CBC1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455F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832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A9B3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478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01E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A348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C26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097FA7"/>
    <w:multiLevelType w:val="hybridMultilevel"/>
    <w:tmpl w:val="E482EA84"/>
    <w:lvl w:ilvl="0" w:tplc="7F5A41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E19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225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EAE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A13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7AA1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0DD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8F1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C21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225B07"/>
    <w:multiLevelType w:val="hybridMultilevel"/>
    <w:tmpl w:val="E760D242"/>
    <w:lvl w:ilvl="0" w:tplc="BD12E8F2">
      <w:start w:val="1"/>
      <w:numFmt w:val="bullet"/>
      <w:lvlText w:val="–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6F41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21CE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6A0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A71B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E057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E0C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2219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6CCF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141AD6"/>
    <w:multiLevelType w:val="hybridMultilevel"/>
    <w:tmpl w:val="7E26F7C4"/>
    <w:lvl w:ilvl="0" w:tplc="B606A4E6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2870E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EBB6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CF7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4691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18079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0419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EBDB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EFB3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8453A5"/>
    <w:multiLevelType w:val="hybridMultilevel"/>
    <w:tmpl w:val="431C1734"/>
    <w:lvl w:ilvl="0" w:tplc="92C0604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078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E91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41A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A21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87E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67F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0C5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C73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774EDF"/>
    <w:multiLevelType w:val="hybridMultilevel"/>
    <w:tmpl w:val="EE46A810"/>
    <w:lvl w:ilvl="0" w:tplc="DED2A64E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244EE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6D442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2319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C0A56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477C2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2DD0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60C66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4A34A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A37567"/>
    <w:multiLevelType w:val="hybridMultilevel"/>
    <w:tmpl w:val="9B7ED294"/>
    <w:lvl w:ilvl="0" w:tplc="32684730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2F0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456E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4528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4D68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0D1B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0D4E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0268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E15F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BA4A05"/>
    <w:multiLevelType w:val="hybridMultilevel"/>
    <w:tmpl w:val="B8146294"/>
    <w:lvl w:ilvl="0" w:tplc="679A05DC">
      <w:start w:val="1"/>
      <w:numFmt w:val="bullet"/>
      <w:lvlText w:val="–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E0EC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F8F8C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E7B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61B8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E71C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8FA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0DF7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E67E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C280A57"/>
    <w:multiLevelType w:val="hybridMultilevel"/>
    <w:tmpl w:val="D27EB2CE"/>
    <w:lvl w:ilvl="0" w:tplc="053AE8C4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2091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401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674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E5AD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4A3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8A5B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CF6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C6C1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E9115A"/>
    <w:multiLevelType w:val="hybridMultilevel"/>
    <w:tmpl w:val="DC54060C"/>
    <w:lvl w:ilvl="0" w:tplc="6B5AC766">
      <w:start w:val="1"/>
      <w:numFmt w:val="bullet"/>
      <w:lvlText w:val="o"/>
      <w:lvlJc w:val="left"/>
      <w:pPr>
        <w:ind w:left="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0DCE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A7B4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8FD8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8273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C930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23CF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6667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070B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5A5302"/>
    <w:multiLevelType w:val="hybridMultilevel"/>
    <w:tmpl w:val="97401280"/>
    <w:lvl w:ilvl="0" w:tplc="3354A77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890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03B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070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AA9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E13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639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0F9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27E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910218"/>
    <w:multiLevelType w:val="hybridMultilevel"/>
    <w:tmpl w:val="05F28F18"/>
    <w:lvl w:ilvl="0" w:tplc="2B98CC44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0016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4BE5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666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0A40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23F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887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A16C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6185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E46562"/>
    <w:multiLevelType w:val="hybridMultilevel"/>
    <w:tmpl w:val="4234399A"/>
    <w:lvl w:ilvl="0" w:tplc="22846682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4C4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8AB2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E63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630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269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AAA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6BD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AF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202FEC"/>
    <w:multiLevelType w:val="hybridMultilevel"/>
    <w:tmpl w:val="5AF01ED0"/>
    <w:lvl w:ilvl="0" w:tplc="71F2EE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481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8F8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CF4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A0C8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483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035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A08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260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C609AD"/>
    <w:multiLevelType w:val="hybridMultilevel"/>
    <w:tmpl w:val="C0DA1A3C"/>
    <w:lvl w:ilvl="0" w:tplc="D71E5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057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0A3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843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8A6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809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30CA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075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E33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5A0E98"/>
    <w:multiLevelType w:val="hybridMultilevel"/>
    <w:tmpl w:val="3B14C848"/>
    <w:lvl w:ilvl="0" w:tplc="1828FB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863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C80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826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2AF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892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6D3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86F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C5E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4190B59"/>
    <w:multiLevelType w:val="hybridMultilevel"/>
    <w:tmpl w:val="ECE6BFA4"/>
    <w:lvl w:ilvl="0" w:tplc="92ECFE6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C93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20B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2AD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2E2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479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6F6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0E7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8B1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53F2696"/>
    <w:multiLevelType w:val="hybridMultilevel"/>
    <w:tmpl w:val="09D20A5E"/>
    <w:lvl w:ilvl="0" w:tplc="3C6A40D6">
      <w:start w:val="1"/>
      <w:numFmt w:val="bullet"/>
      <w:lvlText w:val="–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044A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03CF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E7F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C0D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2D1A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85D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4366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262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75407B"/>
    <w:multiLevelType w:val="hybridMultilevel"/>
    <w:tmpl w:val="040A3456"/>
    <w:lvl w:ilvl="0" w:tplc="244E08B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052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20F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AAE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4C9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889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29A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C07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27C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F55B7E"/>
    <w:multiLevelType w:val="hybridMultilevel"/>
    <w:tmpl w:val="4EC661EC"/>
    <w:lvl w:ilvl="0" w:tplc="046E45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EBF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3F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B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EAD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A1A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6F9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AFB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A6E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A725DE"/>
    <w:multiLevelType w:val="hybridMultilevel"/>
    <w:tmpl w:val="C13E0BB2"/>
    <w:lvl w:ilvl="0" w:tplc="19C26B6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42D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C96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AB1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A4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C55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EA4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279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E32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AC6C7E"/>
    <w:multiLevelType w:val="hybridMultilevel"/>
    <w:tmpl w:val="F1D2C9EC"/>
    <w:lvl w:ilvl="0" w:tplc="0A3269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A32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8E1A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61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AEF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ED5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27D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9229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E5B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B63220D"/>
    <w:multiLevelType w:val="hybridMultilevel"/>
    <w:tmpl w:val="2F345A3C"/>
    <w:lvl w:ilvl="0" w:tplc="081EC6BE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48A8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2B90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462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AEC9A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CAC1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A9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4C55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0E27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5A1290"/>
    <w:multiLevelType w:val="hybridMultilevel"/>
    <w:tmpl w:val="C78CDCDE"/>
    <w:lvl w:ilvl="0" w:tplc="D43210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482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CBE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0F1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CAB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41D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4D9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2B8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A92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984A21"/>
    <w:multiLevelType w:val="hybridMultilevel"/>
    <w:tmpl w:val="2EEA4888"/>
    <w:lvl w:ilvl="0" w:tplc="0F7EBF04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C6BA9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98651C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7A2B2E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6870CA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44DDB0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C4B0FA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16FAFE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281C5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E897BA2"/>
    <w:multiLevelType w:val="hybridMultilevel"/>
    <w:tmpl w:val="7C3EBD30"/>
    <w:lvl w:ilvl="0" w:tplc="8F0894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854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C66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02C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C1D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EC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49D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A2B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C63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036958"/>
    <w:multiLevelType w:val="hybridMultilevel"/>
    <w:tmpl w:val="3E5E13C2"/>
    <w:lvl w:ilvl="0" w:tplc="370068B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802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EFB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C97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C28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6F4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7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8DE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273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2CB5C9C"/>
    <w:multiLevelType w:val="hybridMultilevel"/>
    <w:tmpl w:val="2848D320"/>
    <w:lvl w:ilvl="0" w:tplc="ECAE8B4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854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298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4D1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421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0FE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CCA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A48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C4D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334F87"/>
    <w:multiLevelType w:val="hybridMultilevel"/>
    <w:tmpl w:val="42C869B0"/>
    <w:lvl w:ilvl="0" w:tplc="E8046C3E">
      <w:start w:val="1"/>
      <w:numFmt w:val="bullet"/>
      <w:lvlText w:val="•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834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4D0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A75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615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5F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A4C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6EC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467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861EC0"/>
    <w:multiLevelType w:val="hybridMultilevel"/>
    <w:tmpl w:val="AD86928C"/>
    <w:lvl w:ilvl="0" w:tplc="7A92CA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C91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0AC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A07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C5E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2E6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4B5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E4A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482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62976D6"/>
    <w:multiLevelType w:val="hybridMultilevel"/>
    <w:tmpl w:val="A5DED164"/>
    <w:lvl w:ilvl="0" w:tplc="80E4184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E884A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29962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C92A0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CED98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457EE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85A9C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AA898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6E56E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72414A2"/>
    <w:multiLevelType w:val="hybridMultilevel"/>
    <w:tmpl w:val="8CECBC82"/>
    <w:lvl w:ilvl="0" w:tplc="810C47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A4A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A9B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C9E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0A8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6DE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C0D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057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AA7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98014E8"/>
    <w:multiLevelType w:val="hybridMultilevel"/>
    <w:tmpl w:val="8DD22BBC"/>
    <w:lvl w:ilvl="0" w:tplc="54A25F9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ECC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09D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446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C65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4BB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AC1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268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0B4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B585DA1"/>
    <w:multiLevelType w:val="hybridMultilevel"/>
    <w:tmpl w:val="46F6BEA4"/>
    <w:lvl w:ilvl="0" w:tplc="1C9C03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856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4B2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055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0EA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88E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879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452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61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C3D3489"/>
    <w:multiLevelType w:val="hybridMultilevel"/>
    <w:tmpl w:val="31446448"/>
    <w:lvl w:ilvl="0" w:tplc="B2E482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2B7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4E1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8DE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2FA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081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0B2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2665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463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EDA77CE"/>
    <w:multiLevelType w:val="hybridMultilevel"/>
    <w:tmpl w:val="BC36D7D2"/>
    <w:lvl w:ilvl="0" w:tplc="2A52FB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8E5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22A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EAD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FEE9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287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003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CC4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695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1675BFE"/>
    <w:multiLevelType w:val="hybridMultilevel"/>
    <w:tmpl w:val="DFA8BA54"/>
    <w:lvl w:ilvl="0" w:tplc="D286FA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8CB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EF8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23B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A0E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C28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669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4B0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40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38D2D68"/>
    <w:multiLevelType w:val="hybridMultilevel"/>
    <w:tmpl w:val="5110480C"/>
    <w:lvl w:ilvl="0" w:tplc="61BA93F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09F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EF8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01C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816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A2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448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4C5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66F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84A7069"/>
    <w:multiLevelType w:val="hybridMultilevel"/>
    <w:tmpl w:val="6CBCC3DE"/>
    <w:lvl w:ilvl="0" w:tplc="AA0864CC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E0EA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CA6C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873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A50C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2476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259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0AEB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2936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86107FD"/>
    <w:multiLevelType w:val="hybridMultilevel"/>
    <w:tmpl w:val="49E0A548"/>
    <w:lvl w:ilvl="0" w:tplc="3F86814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E4E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013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8E1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00A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654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AFA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63E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269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8E259F7"/>
    <w:multiLevelType w:val="hybridMultilevel"/>
    <w:tmpl w:val="3B98B6DA"/>
    <w:lvl w:ilvl="0" w:tplc="69347B26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6C0C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4AA5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65A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80CB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2D1B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4D6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E3D0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CFF7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99477F1"/>
    <w:multiLevelType w:val="hybridMultilevel"/>
    <w:tmpl w:val="34608FA4"/>
    <w:lvl w:ilvl="0" w:tplc="048CD27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EA7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4F6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0AD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265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C6D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409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644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A71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AFC78F0"/>
    <w:multiLevelType w:val="hybridMultilevel"/>
    <w:tmpl w:val="A27AD174"/>
    <w:lvl w:ilvl="0" w:tplc="CC6CEC20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6702E">
      <w:start w:val="1"/>
      <w:numFmt w:val="bullet"/>
      <w:lvlText w:val="o"/>
      <w:lvlJc w:val="left"/>
      <w:pPr>
        <w:ind w:left="1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B2604E">
      <w:start w:val="1"/>
      <w:numFmt w:val="bullet"/>
      <w:lvlText w:val="▪"/>
      <w:lvlJc w:val="left"/>
      <w:pPr>
        <w:ind w:left="2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A8204C">
      <w:start w:val="1"/>
      <w:numFmt w:val="bullet"/>
      <w:lvlText w:val="•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3ACE02">
      <w:start w:val="1"/>
      <w:numFmt w:val="bullet"/>
      <w:lvlText w:val="o"/>
      <w:lvlJc w:val="left"/>
      <w:pPr>
        <w:ind w:left="3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E8BF7E">
      <w:start w:val="1"/>
      <w:numFmt w:val="bullet"/>
      <w:lvlText w:val="▪"/>
      <w:lvlJc w:val="left"/>
      <w:pPr>
        <w:ind w:left="4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10A142">
      <w:start w:val="1"/>
      <w:numFmt w:val="bullet"/>
      <w:lvlText w:val="•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3A93BE">
      <w:start w:val="1"/>
      <w:numFmt w:val="bullet"/>
      <w:lvlText w:val="o"/>
      <w:lvlJc w:val="left"/>
      <w:pPr>
        <w:ind w:left="5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0243A2">
      <w:start w:val="1"/>
      <w:numFmt w:val="bullet"/>
      <w:lvlText w:val="▪"/>
      <w:lvlJc w:val="left"/>
      <w:pPr>
        <w:ind w:left="6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470543"/>
    <w:multiLevelType w:val="hybridMultilevel"/>
    <w:tmpl w:val="FCBA0518"/>
    <w:lvl w:ilvl="0" w:tplc="BC3019D2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8F4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E34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A6C16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053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48A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A66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8010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021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ED20EA8"/>
    <w:multiLevelType w:val="hybridMultilevel"/>
    <w:tmpl w:val="EEC24802"/>
    <w:lvl w:ilvl="0" w:tplc="C5B8CE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037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80B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C3E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E0A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29B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C2D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01B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421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01F0758"/>
    <w:multiLevelType w:val="hybridMultilevel"/>
    <w:tmpl w:val="C25A8614"/>
    <w:lvl w:ilvl="0" w:tplc="3C7E0EB8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2CC6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2E4C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E01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045F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2EF73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62C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08FE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6BFB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7DE24DC"/>
    <w:multiLevelType w:val="hybridMultilevel"/>
    <w:tmpl w:val="98627F32"/>
    <w:lvl w:ilvl="0" w:tplc="11AC44B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88E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2F6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EC3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2DB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235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6D2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CD7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C0D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9030E7F"/>
    <w:multiLevelType w:val="hybridMultilevel"/>
    <w:tmpl w:val="A658ED5A"/>
    <w:lvl w:ilvl="0" w:tplc="2BF47ED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2E7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2FD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64C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070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2DC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C12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208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A67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9B82914"/>
    <w:multiLevelType w:val="hybridMultilevel"/>
    <w:tmpl w:val="25B60A56"/>
    <w:lvl w:ilvl="0" w:tplc="DA5A3B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4A4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CE1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A1A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E0E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4B7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ECB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08E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C7B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A3B4065"/>
    <w:multiLevelType w:val="hybridMultilevel"/>
    <w:tmpl w:val="4CEEDFD6"/>
    <w:lvl w:ilvl="0" w:tplc="AB008CE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2D8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4AD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C0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ED6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244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2F2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606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808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DC35D7A"/>
    <w:multiLevelType w:val="hybridMultilevel"/>
    <w:tmpl w:val="A70E3CE6"/>
    <w:lvl w:ilvl="0" w:tplc="9EDE240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E15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81C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8AD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482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475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4E6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E4E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642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E194049"/>
    <w:multiLevelType w:val="hybridMultilevel"/>
    <w:tmpl w:val="DBBE8E8E"/>
    <w:lvl w:ilvl="0" w:tplc="83F82E1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ADD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CAE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A0F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8E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E66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868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23B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2D2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20F1D3D"/>
    <w:multiLevelType w:val="hybridMultilevel"/>
    <w:tmpl w:val="E7DA2B7E"/>
    <w:lvl w:ilvl="0" w:tplc="DBE8EB5A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5A8102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18EDFA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0E84D8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6A7B52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7C7E24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902E3A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F47CC8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0E8882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7A14881"/>
    <w:multiLevelType w:val="hybridMultilevel"/>
    <w:tmpl w:val="70D4DAC8"/>
    <w:lvl w:ilvl="0" w:tplc="A49CA0D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C84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C49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A5BA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E710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AB6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0E3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8D3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CB8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8EA2017"/>
    <w:multiLevelType w:val="hybridMultilevel"/>
    <w:tmpl w:val="764830C8"/>
    <w:lvl w:ilvl="0" w:tplc="B4607E7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8B3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ED2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0B0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E7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0C2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EDA9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ACE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62CA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E395738"/>
    <w:multiLevelType w:val="hybridMultilevel"/>
    <w:tmpl w:val="AA02AE58"/>
    <w:lvl w:ilvl="0" w:tplc="07E413CA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0BB7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ED51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EAE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486E8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E362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A3D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C06D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081A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E7B2265"/>
    <w:multiLevelType w:val="hybridMultilevel"/>
    <w:tmpl w:val="5D3E75EA"/>
    <w:lvl w:ilvl="0" w:tplc="FEB8891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8C0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690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29B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290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C22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CCD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072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0E4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ED478F5"/>
    <w:multiLevelType w:val="hybridMultilevel"/>
    <w:tmpl w:val="4CD8481E"/>
    <w:lvl w:ilvl="0" w:tplc="2DB020BC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4F23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291C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2A3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4391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A8FD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06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A078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0119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F0F5050"/>
    <w:multiLevelType w:val="hybridMultilevel"/>
    <w:tmpl w:val="9154D5F2"/>
    <w:lvl w:ilvl="0" w:tplc="6664A3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8E8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41A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090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CFB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23F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E0F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063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A83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F316E50"/>
    <w:multiLevelType w:val="hybridMultilevel"/>
    <w:tmpl w:val="83B433E0"/>
    <w:lvl w:ilvl="0" w:tplc="8F427FC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4E2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E10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4BA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E21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C50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EB4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9C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CC7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57E29C1"/>
    <w:multiLevelType w:val="hybridMultilevel"/>
    <w:tmpl w:val="1DCA1838"/>
    <w:lvl w:ilvl="0" w:tplc="800EFD08">
      <w:start w:val="1"/>
      <w:numFmt w:val="bullet"/>
      <w:lvlText w:val="-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A8ED6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06400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69EF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E466E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EFC5E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62482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E461C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215D8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9295FEA"/>
    <w:multiLevelType w:val="hybridMultilevel"/>
    <w:tmpl w:val="9C446A5A"/>
    <w:lvl w:ilvl="0" w:tplc="9C68E38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AC9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20E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2DC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090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6ED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AAF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015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2E4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BD435A7"/>
    <w:multiLevelType w:val="hybridMultilevel"/>
    <w:tmpl w:val="F35CBF32"/>
    <w:lvl w:ilvl="0" w:tplc="63CE6F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36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64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AA8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AB0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80B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F6A0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0CE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ED7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C367F87"/>
    <w:multiLevelType w:val="hybridMultilevel"/>
    <w:tmpl w:val="43546F52"/>
    <w:lvl w:ilvl="0" w:tplc="30B2816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895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26D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EC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498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C47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0DC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AA6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065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C603DE4"/>
    <w:multiLevelType w:val="hybridMultilevel"/>
    <w:tmpl w:val="1054EDEA"/>
    <w:lvl w:ilvl="0" w:tplc="CCC2B7E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6AD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AFA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8B3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EEC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EA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002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E7D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64E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CE542EE"/>
    <w:multiLevelType w:val="hybridMultilevel"/>
    <w:tmpl w:val="DC8C84CA"/>
    <w:lvl w:ilvl="0" w:tplc="D9E6EB8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437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63B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07D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885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889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263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C28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ECA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6"/>
  </w:num>
  <w:num w:numId="2">
    <w:abstractNumId w:val="11"/>
  </w:num>
  <w:num w:numId="3">
    <w:abstractNumId w:val="49"/>
  </w:num>
  <w:num w:numId="4">
    <w:abstractNumId w:val="15"/>
  </w:num>
  <w:num w:numId="5">
    <w:abstractNumId w:val="51"/>
  </w:num>
  <w:num w:numId="6">
    <w:abstractNumId w:val="18"/>
  </w:num>
  <w:num w:numId="7">
    <w:abstractNumId w:val="37"/>
  </w:num>
  <w:num w:numId="8">
    <w:abstractNumId w:val="31"/>
  </w:num>
  <w:num w:numId="9">
    <w:abstractNumId w:val="29"/>
  </w:num>
  <w:num w:numId="10">
    <w:abstractNumId w:val="7"/>
  </w:num>
  <w:num w:numId="11">
    <w:abstractNumId w:val="65"/>
  </w:num>
  <w:num w:numId="12">
    <w:abstractNumId w:val="47"/>
  </w:num>
  <w:num w:numId="13">
    <w:abstractNumId w:val="9"/>
  </w:num>
  <w:num w:numId="14">
    <w:abstractNumId w:val="4"/>
  </w:num>
  <w:num w:numId="15">
    <w:abstractNumId w:val="36"/>
  </w:num>
  <w:num w:numId="16">
    <w:abstractNumId w:val="12"/>
  </w:num>
  <w:num w:numId="17">
    <w:abstractNumId w:val="30"/>
  </w:num>
  <w:num w:numId="18">
    <w:abstractNumId w:val="35"/>
  </w:num>
  <w:num w:numId="19">
    <w:abstractNumId w:val="3"/>
  </w:num>
  <w:num w:numId="20">
    <w:abstractNumId w:val="38"/>
  </w:num>
  <w:num w:numId="21">
    <w:abstractNumId w:val="41"/>
  </w:num>
  <w:num w:numId="22">
    <w:abstractNumId w:val="19"/>
  </w:num>
  <w:num w:numId="23">
    <w:abstractNumId w:val="0"/>
  </w:num>
  <w:num w:numId="24">
    <w:abstractNumId w:val="28"/>
  </w:num>
  <w:num w:numId="25">
    <w:abstractNumId w:val="23"/>
  </w:num>
  <w:num w:numId="26">
    <w:abstractNumId w:val="14"/>
  </w:num>
  <w:num w:numId="27">
    <w:abstractNumId w:val="50"/>
  </w:num>
  <w:num w:numId="28">
    <w:abstractNumId w:val="39"/>
  </w:num>
  <w:num w:numId="29">
    <w:abstractNumId w:val="42"/>
  </w:num>
  <w:num w:numId="30">
    <w:abstractNumId w:val="5"/>
  </w:num>
  <w:num w:numId="31">
    <w:abstractNumId w:val="66"/>
  </w:num>
  <w:num w:numId="32">
    <w:abstractNumId w:val="8"/>
  </w:num>
  <w:num w:numId="33">
    <w:abstractNumId w:val="68"/>
  </w:num>
  <w:num w:numId="34">
    <w:abstractNumId w:val="58"/>
  </w:num>
  <w:num w:numId="35">
    <w:abstractNumId w:val="13"/>
  </w:num>
  <w:num w:numId="36">
    <w:abstractNumId w:val="33"/>
  </w:num>
  <w:num w:numId="37">
    <w:abstractNumId w:val="16"/>
  </w:num>
  <w:num w:numId="38">
    <w:abstractNumId w:val="53"/>
  </w:num>
  <w:num w:numId="39">
    <w:abstractNumId w:val="44"/>
  </w:num>
  <w:num w:numId="40">
    <w:abstractNumId w:val="34"/>
  </w:num>
  <w:num w:numId="41">
    <w:abstractNumId w:val="25"/>
  </w:num>
  <w:num w:numId="42">
    <w:abstractNumId w:val="54"/>
  </w:num>
  <w:num w:numId="43">
    <w:abstractNumId w:val="6"/>
  </w:num>
  <w:num w:numId="44">
    <w:abstractNumId w:val="40"/>
  </w:num>
  <w:num w:numId="45">
    <w:abstractNumId w:val="64"/>
  </w:num>
  <w:num w:numId="46">
    <w:abstractNumId w:val="57"/>
  </w:num>
  <w:num w:numId="47">
    <w:abstractNumId w:val="26"/>
  </w:num>
  <w:num w:numId="48">
    <w:abstractNumId w:val="56"/>
  </w:num>
  <w:num w:numId="49">
    <w:abstractNumId w:val="17"/>
  </w:num>
  <w:num w:numId="50">
    <w:abstractNumId w:val="48"/>
  </w:num>
  <w:num w:numId="51">
    <w:abstractNumId w:val="62"/>
  </w:num>
  <w:num w:numId="52">
    <w:abstractNumId w:val="24"/>
  </w:num>
  <w:num w:numId="53">
    <w:abstractNumId w:val="2"/>
  </w:num>
  <w:num w:numId="54">
    <w:abstractNumId w:val="32"/>
  </w:num>
  <w:num w:numId="55">
    <w:abstractNumId w:val="52"/>
  </w:num>
  <w:num w:numId="56">
    <w:abstractNumId w:val="67"/>
  </w:num>
  <w:num w:numId="57">
    <w:abstractNumId w:val="60"/>
  </w:num>
  <w:num w:numId="58">
    <w:abstractNumId w:val="63"/>
  </w:num>
  <w:num w:numId="59">
    <w:abstractNumId w:val="21"/>
  </w:num>
  <w:num w:numId="60">
    <w:abstractNumId w:val="43"/>
  </w:num>
  <w:num w:numId="61">
    <w:abstractNumId w:val="1"/>
  </w:num>
  <w:num w:numId="62">
    <w:abstractNumId w:val="20"/>
  </w:num>
  <w:num w:numId="63">
    <w:abstractNumId w:val="61"/>
  </w:num>
  <w:num w:numId="64">
    <w:abstractNumId w:val="10"/>
  </w:num>
  <w:num w:numId="65">
    <w:abstractNumId w:val="22"/>
  </w:num>
  <w:num w:numId="66">
    <w:abstractNumId w:val="59"/>
  </w:num>
  <w:num w:numId="67">
    <w:abstractNumId w:val="55"/>
  </w:num>
  <w:num w:numId="68">
    <w:abstractNumId w:val="27"/>
  </w:num>
  <w:num w:numId="69">
    <w:abstractNumId w:val="4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F0"/>
    <w:rsid w:val="00433389"/>
    <w:rsid w:val="006E16A0"/>
    <w:rsid w:val="00F2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6622-24BA-4AB7-BFC9-ECB6657C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firstLine="35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07"/>
      <w:outlineLvl w:val="0"/>
    </w:pPr>
    <w:rPr>
      <w:rFonts w:ascii="Arial" w:eastAsia="Arial" w:hAnsi="Arial" w:cs="Arial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" w:line="249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44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38951</Words>
  <Characters>222026</Characters>
  <Application>Microsoft Office Word</Application>
  <DocSecurity>0</DocSecurity>
  <Lines>1850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- 2011.11.07_Концепция ВОГ_c правками съезда.rtf</vt:lpstr>
    </vt:vector>
  </TitlesOfParts>
  <Company/>
  <LinksUpToDate>false</LinksUpToDate>
  <CharactersWithSpaces>260457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- 2011.11.07_Концепция ВОГ_c правками съезда.rtf</dc:title>
  <dc:subject/>
  <dc:creator>Маргарита Антонова</dc:creator>
  <cp:keywords/>
  <cp:lastModifiedBy>Маргарита Антонова</cp:lastModifiedBy>
  <cp:revision>3</cp:revision>
  <dcterms:created xsi:type="dcterms:W3CDTF">2020-07-22T06:35:00Z</dcterms:created>
  <dcterms:modified xsi:type="dcterms:W3CDTF">2020-07-22T06:35:00Z</dcterms:modified>
</cp:coreProperties>
</file>